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2FC" w:rsidRDefault="00B44471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ntal health traini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1"/>
    <w:rsid w:val="00245CF2"/>
    <w:rsid w:val="002B5F73"/>
    <w:rsid w:val="00B4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8768F-1E90-4B83-89F3-945F8AC9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Sarah LeNell</dc:creator>
  <cp:keywords/>
  <dc:description/>
  <cp:lastModifiedBy>Torres, Sarah LeNell</cp:lastModifiedBy>
  <cp:revision>1</cp:revision>
  <dcterms:created xsi:type="dcterms:W3CDTF">2023-03-28T14:44:00Z</dcterms:created>
  <dcterms:modified xsi:type="dcterms:W3CDTF">2023-03-28T14:44:00Z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7661d17b-413e-4503-ae1f-497c19a2d350</vt:lpwstr>
  </property>
</Properties>
</file>