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6245" w14:textId="0B6B5551" w:rsidR="003C063A" w:rsidRDefault="007C54E4" w:rsidP="003C063A">
      <w:pPr>
        <w:rPr>
          <w:noProof/>
        </w:rPr>
      </w:pPr>
      <w:r>
        <w:rPr>
          <w:noProof/>
        </w:rPr>
        <w:t xml:space="preserve">                   </w:t>
      </w:r>
      <w:r w:rsidR="003C063A">
        <w:rPr>
          <w:noProof/>
        </w:rPr>
        <w:drawing>
          <wp:inline distT="0" distB="0" distL="0" distR="0" wp14:anchorId="5D9EA093" wp14:editId="6B21A7AA">
            <wp:extent cx="4772025" cy="546100"/>
            <wp:effectExtent l="0" t="0" r="9525" b="6350"/>
            <wp:docPr id="133335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57710" name=""/>
                    <pic:cNvPicPr/>
                  </pic:nvPicPr>
                  <pic:blipFill rotWithShape="1">
                    <a:blip r:embed="rId5"/>
                    <a:srcRect r="26497"/>
                    <a:stretch/>
                  </pic:blipFill>
                  <pic:spPr bwMode="auto">
                    <a:xfrm>
                      <a:off x="0" y="0"/>
                      <a:ext cx="4772025" cy="546100"/>
                    </a:xfrm>
                    <a:prstGeom prst="rect">
                      <a:avLst/>
                    </a:prstGeom>
                    <a:ln>
                      <a:noFill/>
                    </a:ln>
                    <a:extLst>
                      <a:ext uri="{53640926-AAD7-44D8-BBD7-CCE9431645EC}">
                        <a14:shadowObscured xmlns:a14="http://schemas.microsoft.com/office/drawing/2010/main"/>
                      </a:ext>
                    </a:extLst>
                  </pic:spPr>
                </pic:pic>
              </a:graphicData>
            </a:graphic>
          </wp:inline>
        </w:drawing>
      </w:r>
    </w:p>
    <w:p w14:paraId="456FAE87" w14:textId="77777777" w:rsidR="007C54E4" w:rsidRDefault="007C54E4" w:rsidP="003C063A"/>
    <w:p w14:paraId="4BA6C9EA" w14:textId="3289BF80" w:rsidR="003C063A" w:rsidRPr="003C063A" w:rsidRDefault="003C063A" w:rsidP="003C063A">
      <w:r w:rsidRPr="003C063A">
        <w:t>Leadership in Police Organizations (LPO) is the flagship IACP leadership development training program. LPO is modeled after the training concept of dispersed leadership (“every officer a leader”) and delivers modern behavioral science concepts and theories uniquely tailored to the law enforcement environment.</w:t>
      </w:r>
    </w:p>
    <w:p w14:paraId="589CFB62" w14:textId="77777777" w:rsidR="003C063A" w:rsidRPr="003C063A" w:rsidRDefault="003C063A" w:rsidP="003C063A"/>
    <w:p w14:paraId="1964D597" w14:textId="77777777" w:rsidR="003C063A" w:rsidRPr="003C063A" w:rsidRDefault="003C063A" w:rsidP="003C063A">
      <w:r w:rsidRPr="003C063A">
        <w:t>The LPO program is a three-week training that takes place one week per month over the course of three consecutive months. Week one examines leading individuals, week two examines leading groups, and week three examines leading organizations. The training dates for each week of the LPO program are:</w:t>
      </w:r>
    </w:p>
    <w:p w14:paraId="4C62C66A" w14:textId="77777777" w:rsidR="003C063A" w:rsidRPr="003C063A" w:rsidRDefault="003C063A" w:rsidP="003C063A"/>
    <w:p w14:paraId="0462B212" w14:textId="77777777" w:rsidR="003C063A" w:rsidRPr="003C063A" w:rsidRDefault="003C063A" w:rsidP="003C063A">
      <w:r w:rsidRPr="003C063A">
        <w:t>Week 1: March 10 - 14, 2025</w:t>
      </w:r>
    </w:p>
    <w:p w14:paraId="52CB9C7D" w14:textId="77777777" w:rsidR="003C063A" w:rsidRPr="003C063A" w:rsidRDefault="003C063A" w:rsidP="003C063A">
      <w:r w:rsidRPr="003C063A">
        <w:t>Week 2: April 21 - 25, 2025</w:t>
      </w:r>
    </w:p>
    <w:p w14:paraId="61C1D75D" w14:textId="77777777" w:rsidR="003C063A" w:rsidRPr="003C063A" w:rsidRDefault="003C063A" w:rsidP="003C063A">
      <w:r w:rsidRPr="003C063A">
        <w:t>Week 3: May 19 - 23, 2025</w:t>
      </w:r>
    </w:p>
    <w:p w14:paraId="646FF0C3" w14:textId="77777777" w:rsidR="003C063A" w:rsidRPr="003C063A" w:rsidRDefault="003C063A" w:rsidP="003C063A"/>
    <w:p w14:paraId="35744AD9" w14:textId="77777777" w:rsidR="003C063A" w:rsidRPr="003C063A" w:rsidRDefault="003C063A" w:rsidP="003C063A">
      <w:r w:rsidRPr="003C063A">
        <w:t>By the end of the course, students should be able to:</w:t>
      </w:r>
    </w:p>
    <w:p w14:paraId="3D247393" w14:textId="77777777" w:rsidR="003C063A" w:rsidRPr="003C063A" w:rsidRDefault="003C063A" w:rsidP="003C063A">
      <w:pPr>
        <w:numPr>
          <w:ilvl w:val="0"/>
          <w:numId w:val="1"/>
        </w:numPr>
      </w:pPr>
      <w:r w:rsidRPr="003C063A">
        <w:t>Understand and apply modern behavioral science and leadership theories that affect human motivation, satisfaction, and performance in the achievement of organizational goals </w:t>
      </w:r>
    </w:p>
    <w:p w14:paraId="3A729F1A" w14:textId="77777777" w:rsidR="003C063A" w:rsidRPr="003C063A" w:rsidRDefault="003C063A" w:rsidP="003C063A">
      <w:pPr>
        <w:numPr>
          <w:ilvl w:val="0"/>
          <w:numId w:val="1"/>
        </w:numPr>
      </w:pPr>
      <w:r w:rsidRPr="003C063A">
        <w:t>Learn frameworks to translate knowledge and experience into effective leader actions</w:t>
      </w:r>
    </w:p>
    <w:p w14:paraId="5A4E73F9" w14:textId="77777777" w:rsidR="003C063A" w:rsidRPr="003C063A" w:rsidRDefault="003C063A" w:rsidP="003C063A">
      <w:pPr>
        <w:numPr>
          <w:ilvl w:val="0"/>
          <w:numId w:val="1"/>
        </w:numPr>
      </w:pPr>
      <w:r w:rsidRPr="003C063A">
        <w:t>Integrate course content into daily leadership practices</w:t>
      </w:r>
    </w:p>
    <w:p w14:paraId="0EC3F4E5" w14:textId="77777777" w:rsidR="003C063A" w:rsidRPr="003C063A" w:rsidRDefault="003C063A" w:rsidP="003C063A">
      <w:pPr>
        <w:numPr>
          <w:ilvl w:val="0"/>
          <w:numId w:val="1"/>
        </w:numPr>
      </w:pPr>
      <w:r w:rsidRPr="003C063A">
        <w:t>Inspire a lifelong commitment to the study and practice of effective leadership</w:t>
      </w:r>
    </w:p>
    <w:p w14:paraId="0E96BC14" w14:textId="77777777" w:rsidR="003C063A" w:rsidRPr="003C063A" w:rsidRDefault="003C063A" w:rsidP="003C063A"/>
    <w:p w14:paraId="47B9F84C" w14:textId="77777777" w:rsidR="003C063A" w:rsidRPr="003C063A" w:rsidRDefault="003C063A" w:rsidP="003C063A">
      <w:r w:rsidRPr="003C063A">
        <w:t>The registration fee for this training is $1600 and covers all materials. For any questions, please email leadershipservices@theiacp.org.</w:t>
      </w:r>
    </w:p>
    <w:p w14:paraId="44775BD1" w14:textId="77777777" w:rsidR="003C063A" w:rsidRPr="003C063A" w:rsidRDefault="003C063A" w:rsidP="003C063A"/>
    <w:p w14:paraId="320A4375" w14:textId="77777777" w:rsidR="003C063A" w:rsidRPr="003C063A" w:rsidRDefault="003C063A" w:rsidP="003C063A">
      <w:r w:rsidRPr="003C063A">
        <w:t>The training will be hosted by the Lawrence Police Department and held at 4820 Bob Billings Pkwy, Lawrence, KS 66049.</w:t>
      </w:r>
    </w:p>
    <w:p w14:paraId="6799A9EB" w14:textId="77777777" w:rsidR="00ED24ED" w:rsidRDefault="00ED24ED"/>
    <w:p w14:paraId="2776471D" w14:textId="318C572F" w:rsidR="007C54E4" w:rsidRDefault="007C54E4">
      <w:r>
        <w:t xml:space="preserve">                                               </w:t>
      </w:r>
      <w:hyperlink r:id="rId6" w:history="1">
        <w:r w:rsidRPr="007C54E4">
          <w:rPr>
            <w:rStyle w:val="Hyperlink"/>
          </w:rPr>
          <w:t>Event Information - Community Hub (myiacp.org)</w:t>
        </w:r>
      </w:hyperlink>
    </w:p>
    <w:sectPr w:rsidR="007C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C2FFE"/>
    <w:multiLevelType w:val="multilevel"/>
    <w:tmpl w:val="C062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4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A"/>
    <w:rsid w:val="0004077F"/>
    <w:rsid w:val="003C063A"/>
    <w:rsid w:val="004E472C"/>
    <w:rsid w:val="007C54E4"/>
    <w:rsid w:val="00805EFC"/>
    <w:rsid w:val="00AB4960"/>
    <w:rsid w:val="00CE113A"/>
    <w:rsid w:val="00ED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13696"/>
  <w15:chartTrackingRefBased/>
  <w15:docId w15:val="{09A37B5B-81DB-4AF1-81BE-C9F7379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63A"/>
    <w:rPr>
      <w:rFonts w:eastAsiaTheme="majorEastAsia" w:cstheme="majorBidi"/>
      <w:color w:val="272727" w:themeColor="text1" w:themeTint="D8"/>
    </w:rPr>
  </w:style>
  <w:style w:type="paragraph" w:styleId="Title">
    <w:name w:val="Title"/>
    <w:basedOn w:val="Normal"/>
    <w:next w:val="Normal"/>
    <w:link w:val="TitleChar"/>
    <w:uiPriority w:val="10"/>
    <w:qFormat/>
    <w:rsid w:val="003C0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63A"/>
    <w:pPr>
      <w:spacing w:before="160"/>
      <w:jc w:val="center"/>
    </w:pPr>
    <w:rPr>
      <w:i/>
      <w:iCs/>
      <w:color w:val="404040" w:themeColor="text1" w:themeTint="BF"/>
    </w:rPr>
  </w:style>
  <w:style w:type="character" w:customStyle="1" w:styleId="QuoteChar">
    <w:name w:val="Quote Char"/>
    <w:basedOn w:val="DefaultParagraphFont"/>
    <w:link w:val="Quote"/>
    <w:uiPriority w:val="29"/>
    <w:rsid w:val="003C063A"/>
    <w:rPr>
      <w:i/>
      <w:iCs/>
      <w:color w:val="404040" w:themeColor="text1" w:themeTint="BF"/>
    </w:rPr>
  </w:style>
  <w:style w:type="paragraph" w:styleId="ListParagraph">
    <w:name w:val="List Paragraph"/>
    <w:basedOn w:val="Normal"/>
    <w:uiPriority w:val="34"/>
    <w:qFormat/>
    <w:rsid w:val="003C063A"/>
    <w:pPr>
      <w:ind w:left="720"/>
      <w:contextualSpacing/>
    </w:pPr>
  </w:style>
  <w:style w:type="character" w:styleId="IntenseEmphasis">
    <w:name w:val="Intense Emphasis"/>
    <w:basedOn w:val="DefaultParagraphFont"/>
    <w:uiPriority w:val="21"/>
    <w:qFormat/>
    <w:rsid w:val="003C063A"/>
    <w:rPr>
      <w:i/>
      <w:iCs/>
      <w:color w:val="0F4761" w:themeColor="accent1" w:themeShade="BF"/>
    </w:rPr>
  </w:style>
  <w:style w:type="paragraph" w:styleId="IntenseQuote">
    <w:name w:val="Intense Quote"/>
    <w:basedOn w:val="Normal"/>
    <w:next w:val="Normal"/>
    <w:link w:val="IntenseQuoteChar"/>
    <w:uiPriority w:val="30"/>
    <w:qFormat/>
    <w:rsid w:val="003C0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63A"/>
    <w:rPr>
      <w:i/>
      <w:iCs/>
      <w:color w:val="0F4761" w:themeColor="accent1" w:themeShade="BF"/>
    </w:rPr>
  </w:style>
  <w:style w:type="character" w:styleId="IntenseReference">
    <w:name w:val="Intense Reference"/>
    <w:basedOn w:val="DefaultParagraphFont"/>
    <w:uiPriority w:val="32"/>
    <w:qFormat/>
    <w:rsid w:val="003C063A"/>
    <w:rPr>
      <w:b/>
      <w:bCs/>
      <w:smallCaps/>
      <w:color w:val="0F4761" w:themeColor="accent1" w:themeShade="BF"/>
      <w:spacing w:val="5"/>
    </w:rPr>
  </w:style>
  <w:style w:type="character" w:styleId="Hyperlink">
    <w:name w:val="Hyperlink"/>
    <w:basedOn w:val="DefaultParagraphFont"/>
    <w:uiPriority w:val="99"/>
    <w:unhideWhenUsed/>
    <w:rsid w:val="007C54E4"/>
    <w:rPr>
      <w:color w:val="467886" w:themeColor="hyperlink"/>
      <w:u w:val="single"/>
    </w:rPr>
  </w:style>
  <w:style w:type="character" w:styleId="UnresolvedMention">
    <w:name w:val="Unresolved Mention"/>
    <w:basedOn w:val="DefaultParagraphFont"/>
    <w:uiPriority w:val="99"/>
    <w:semiHidden/>
    <w:unhideWhenUsed/>
    <w:rsid w:val="007C5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01584">
      <w:bodyDiv w:val="1"/>
      <w:marLeft w:val="0"/>
      <w:marRight w:val="0"/>
      <w:marTop w:val="0"/>
      <w:marBottom w:val="0"/>
      <w:divBdr>
        <w:top w:val="none" w:sz="0" w:space="0" w:color="auto"/>
        <w:left w:val="none" w:sz="0" w:space="0" w:color="auto"/>
        <w:bottom w:val="none" w:sz="0" w:space="0" w:color="auto"/>
        <w:right w:val="none" w:sz="0" w:space="0" w:color="auto"/>
      </w:divBdr>
    </w:div>
    <w:div w:id="13991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iacp.org/event-information?id=a0lUq000001McNpIA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1381</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 Koehn</dc:creator>
  <cp:keywords/>
  <dc:description/>
  <cp:lastModifiedBy>Schmucker, Jonathan Jacob</cp:lastModifiedBy>
  <cp:revision>2</cp:revision>
  <dcterms:created xsi:type="dcterms:W3CDTF">2024-10-15T20:10:00Z</dcterms:created>
  <dcterms:modified xsi:type="dcterms:W3CDTF">2024-10-15T20:10:00Z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2024-10-15T14:04:40Z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ad82be26-c7ee-4a39-89c9-5e9b61f148f9</vt:lpwstr>
  </property>
  <property fmtid="{D5CDD505-2E9C-101B-9397-08002B2CF9AE}" pid="7" name="MSIP_Label_defa4170-0d19-0005-0004-bc88714345d2_ActionId">
    <vt:lpwstr>72021452-46de-4914-81e2-85742da64c45</vt:lpwstr>
  </property>
  <property fmtid="{D5CDD505-2E9C-101B-9397-08002B2CF9AE}" pid="8" name="MSIP_Label_defa4170-0d19-0005-0004-bc88714345d2_ContentBits">
    <vt:lpwstr>0</vt:lpwstr>
  </property>
  <property fmtid="{D5CDD505-2E9C-101B-9397-08002B2CF9AE}" pid="9" name="GrammarlyDocumentId">
    <vt:lpwstr>d0573c56cb7646c2210975fb73b5fbbf7e430acc5099c32e8fcb91101e1afe9d</vt:lpwstr>
  </property>
</Properties>
</file>