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1A693" w14:textId="77777777" w:rsidR="00206FE2" w:rsidRDefault="00206FE2" w:rsidP="00055226">
      <w:pPr>
        <w:widowControl/>
        <w:tabs>
          <w:tab w:val="left" w:pos="720"/>
          <w:tab w:val="left" w:pos="1440"/>
          <w:tab w:val="left" w:pos="7163"/>
        </w:tabs>
        <w:rPr>
          <w:rFonts w:ascii="Arial" w:hAnsi="Arial" w:cs="Arial"/>
          <w:sz w:val="36"/>
          <w:szCs w:val="36"/>
        </w:rPr>
      </w:pPr>
    </w:p>
    <w:tbl>
      <w:tblPr>
        <w:tblW w:w="0" w:type="auto"/>
        <w:tblCellSpacing w:w="7" w:type="dxa"/>
        <w:tblCellMar>
          <w:top w:w="30" w:type="dxa"/>
          <w:left w:w="30" w:type="dxa"/>
          <w:bottom w:w="30" w:type="dxa"/>
          <w:right w:w="30" w:type="dxa"/>
        </w:tblCellMar>
        <w:tblLook w:val="04A0" w:firstRow="1" w:lastRow="0" w:firstColumn="1" w:lastColumn="0" w:noHBand="0" w:noVBand="1"/>
      </w:tblPr>
      <w:tblGrid>
        <w:gridCol w:w="1876"/>
        <w:gridCol w:w="7484"/>
      </w:tblGrid>
      <w:tr w:rsidR="00206FE2" w:rsidRPr="00206FE2" w14:paraId="7509B3D9" w14:textId="77777777">
        <w:trPr>
          <w:tblCellSpacing w:w="7" w:type="dxa"/>
        </w:trPr>
        <w:tc>
          <w:tcPr>
            <w:tcW w:w="0" w:type="auto"/>
            <w:gridSpan w:val="2"/>
            <w:vAlign w:val="center"/>
            <w:hideMark/>
          </w:tcPr>
          <w:p w14:paraId="4B902C8B" w14:textId="77777777" w:rsidR="00206FE2" w:rsidRPr="00206FE2" w:rsidRDefault="00206FE2" w:rsidP="009C373C">
            <w:pPr>
              <w:widowControl/>
              <w:autoSpaceDE/>
              <w:autoSpaceDN/>
              <w:adjustRightInd/>
              <w:spacing w:before="100" w:beforeAutospacing="1" w:after="100" w:afterAutospacing="1"/>
              <w:jc w:val="center"/>
              <w:rPr>
                <w:rFonts w:eastAsia="Times New Roman"/>
              </w:rPr>
            </w:pPr>
            <w:r w:rsidRPr="00206FE2">
              <w:rPr>
                <w:rFonts w:ascii="Arial" w:eastAsia="Times New Roman" w:hAnsi="Arial" w:cs="Arial"/>
                <w:b/>
                <w:bCs/>
                <w:color w:val="0000FF"/>
              </w:rPr>
              <w:t>IPMBA Police Cyclist Course</w:t>
            </w:r>
            <w:r w:rsidRPr="00206FE2">
              <w:rPr>
                <w:rFonts w:eastAsia="Times New Roman"/>
              </w:rPr>
              <w:br/>
              <w:t xml:space="preserve">  </w:t>
            </w:r>
            <w:r w:rsidR="00A40A76">
              <w:rPr>
                <w:rFonts w:eastAsia="Times New Roman"/>
              </w:rPr>
              <w:t>October 23</w:t>
            </w:r>
            <w:r w:rsidR="00A40A76" w:rsidRPr="00A40A76">
              <w:rPr>
                <w:rFonts w:eastAsia="Times New Roman"/>
                <w:vertAlign w:val="superscript"/>
              </w:rPr>
              <w:t>rd</w:t>
            </w:r>
            <w:r w:rsidR="00A40A76">
              <w:rPr>
                <w:rFonts w:eastAsia="Times New Roman"/>
              </w:rPr>
              <w:t xml:space="preserve"> – 27</w:t>
            </w:r>
            <w:r w:rsidR="00A40A76" w:rsidRPr="00A40A76">
              <w:rPr>
                <w:rFonts w:eastAsia="Times New Roman"/>
                <w:vertAlign w:val="superscript"/>
              </w:rPr>
              <w:t>th</w:t>
            </w:r>
            <w:r w:rsidR="00A40A76">
              <w:rPr>
                <w:rFonts w:eastAsia="Times New Roman"/>
              </w:rPr>
              <w:t xml:space="preserve"> 2023</w:t>
            </w:r>
            <w:r w:rsidRPr="00206FE2">
              <w:rPr>
                <w:rFonts w:ascii="Arial" w:eastAsia="Times New Roman" w:hAnsi="Arial" w:cs="Arial"/>
                <w:b/>
                <w:bCs/>
              </w:rPr>
              <w:br/>
            </w:r>
            <w:r w:rsidR="001B5893">
              <w:rPr>
                <w:rFonts w:ascii="Arial" w:eastAsia="Times New Roman" w:hAnsi="Arial" w:cs="Arial"/>
                <w:b/>
                <w:bCs/>
              </w:rPr>
              <w:t>Emporia</w:t>
            </w:r>
            <w:r w:rsidRPr="00206FE2">
              <w:rPr>
                <w:rFonts w:ascii="Arial" w:eastAsia="Times New Roman" w:hAnsi="Arial" w:cs="Arial"/>
                <w:b/>
                <w:bCs/>
              </w:rPr>
              <w:t xml:space="preserve">, </w:t>
            </w:r>
            <w:r>
              <w:rPr>
                <w:rFonts w:ascii="Arial" w:eastAsia="Times New Roman" w:hAnsi="Arial" w:cs="Arial"/>
                <w:b/>
                <w:bCs/>
              </w:rPr>
              <w:t>KS</w:t>
            </w:r>
          </w:p>
        </w:tc>
      </w:tr>
      <w:tr w:rsidR="00206FE2" w:rsidRPr="00206FE2" w14:paraId="5AE14FF1" w14:textId="77777777">
        <w:trPr>
          <w:tblCellSpacing w:w="7" w:type="dxa"/>
        </w:trPr>
        <w:tc>
          <w:tcPr>
            <w:tcW w:w="0" w:type="auto"/>
            <w:hideMark/>
          </w:tcPr>
          <w:p w14:paraId="1045867E" w14:textId="77777777" w:rsidR="00206FE2" w:rsidRPr="00206FE2" w:rsidRDefault="00206FE2" w:rsidP="00206FE2">
            <w:pPr>
              <w:widowControl/>
              <w:autoSpaceDE/>
              <w:autoSpaceDN/>
              <w:adjustRightInd/>
              <w:jc w:val="right"/>
              <w:rPr>
                <w:rFonts w:eastAsia="Times New Roman"/>
              </w:rPr>
            </w:pPr>
            <w:r w:rsidRPr="00206FE2">
              <w:rPr>
                <w:rFonts w:ascii="Arial" w:eastAsia="Times New Roman" w:hAnsi="Arial" w:cs="Arial"/>
                <w:b/>
                <w:bCs/>
                <w:sz w:val="20"/>
                <w:szCs w:val="20"/>
              </w:rPr>
              <w:t>Where : :</w:t>
            </w:r>
          </w:p>
        </w:tc>
        <w:tc>
          <w:tcPr>
            <w:tcW w:w="0" w:type="auto"/>
            <w:vAlign w:val="center"/>
            <w:hideMark/>
          </w:tcPr>
          <w:p w14:paraId="56455096" w14:textId="77777777" w:rsidR="00EB1174" w:rsidRDefault="00A40A76" w:rsidP="00206FE2">
            <w:pPr>
              <w:widowControl/>
              <w:autoSpaceDE/>
              <w:autoSpaceDN/>
              <w:adjustRightInd/>
              <w:rPr>
                <w:rFonts w:eastAsia="Times New Roman"/>
              </w:rPr>
            </w:pPr>
            <w:r>
              <w:rPr>
                <w:rFonts w:eastAsia="Times New Roman"/>
              </w:rPr>
              <w:t>Lyon County Law Enforcement Center</w:t>
            </w:r>
          </w:p>
          <w:p w14:paraId="3C3168E7" w14:textId="77777777" w:rsidR="00A40A76" w:rsidRPr="00EB1174" w:rsidRDefault="00A40A76" w:rsidP="00206FE2">
            <w:pPr>
              <w:widowControl/>
              <w:autoSpaceDE/>
              <w:autoSpaceDN/>
              <w:adjustRightInd/>
              <w:rPr>
                <w:rFonts w:eastAsia="Times New Roman"/>
              </w:rPr>
            </w:pPr>
            <w:r>
              <w:rPr>
                <w:rFonts w:eastAsia="Times New Roman"/>
              </w:rPr>
              <w:t>425 Mechanic St.</w:t>
            </w:r>
          </w:p>
          <w:p w14:paraId="4E923AA9" w14:textId="77777777" w:rsidR="00EB1174" w:rsidRPr="00206FE2" w:rsidRDefault="00EB1174" w:rsidP="00206FE2">
            <w:pPr>
              <w:widowControl/>
              <w:autoSpaceDE/>
              <w:autoSpaceDN/>
              <w:adjustRightInd/>
              <w:rPr>
                <w:rFonts w:eastAsia="Times New Roman"/>
              </w:rPr>
            </w:pPr>
            <w:r w:rsidRPr="00EB1174">
              <w:rPr>
                <w:rFonts w:eastAsia="Times New Roman"/>
              </w:rPr>
              <w:t>Emporia, KS 66801</w:t>
            </w:r>
          </w:p>
        </w:tc>
      </w:tr>
      <w:tr w:rsidR="00206FE2" w:rsidRPr="00206FE2" w14:paraId="5E45ADF7" w14:textId="77777777">
        <w:trPr>
          <w:tblCellSpacing w:w="7" w:type="dxa"/>
        </w:trPr>
        <w:tc>
          <w:tcPr>
            <w:tcW w:w="0" w:type="auto"/>
            <w:hideMark/>
          </w:tcPr>
          <w:p w14:paraId="10C4B5A2" w14:textId="77777777" w:rsidR="00206FE2" w:rsidRPr="00206FE2" w:rsidRDefault="00206FE2" w:rsidP="00206FE2">
            <w:pPr>
              <w:widowControl/>
              <w:autoSpaceDE/>
              <w:autoSpaceDN/>
              <w:adjustRightInd/>
              <w:spacing w:before="100" w:beforeAutospacing="1" w:after="100" w:afterAutospacing="1"/>
              <w:jc w:val="right"/>
              <w:rPr>
                <w:rFonts w:eastAsia="Times New Roman"/>
              </w:rPr>
            </w:pPr>
            <w:r w:rsidRPr="00206FE2">
              <w:rPr>
                <w:rFonts w:ascii="Arial" w:eastAsia="Times New Roman" w:hAnsi="Arial" w:cs="Arial"/>
                <w:b/>
                <w:bCs/>
                <w:sz w:val="20"/>
                <w:szCs w:val="20"/>
              </w:rPr>
              <w:t xml:space="preserve">Schedule : : </w:t>
            </w:r>
          </w:p>
        </w:tc>
        <w:tc>
          <w:tcPr>
            <w:tcW w:w="0" w:type="auto"/>
            <w:hideMark/>
          </w:tcPr>
          <w:p w14:paraId="6578BC99" w14:textId="77777777" w:rsidR="009C373C" w:rsidRDefault="00206FE2" w:rsidP="009C373C">
            <w:pPr>
              <w:widowControl/>
              <w:autoSpaceDE/>
              <w:autoSpaceDN/>
              <w:adjustRightInd/>
              <w:rPr>
                <w:rFonts w:eastAsia="Times New Roman"/>
              </w:rPr>
            </w:pPr>
            <w:r w:rsidRPr="00206FE2">
              <w:rPr>
                <w:rFonts w:eastAsia="Times New Roman"/>
              </w:rPr>
              <w:t xml:space="preserve">Monday </w:t>
            </w:r>
            <w:r>
              <w:rPr>
                <w:rFonts w:eastAsia="Times New Roman"/>
              </w:rPr>
              <w:t>–</w:t>
            </w:r>
            <w:r w:rsidRPr="00206FE2">
              <w:rPr>
                <w:rFonts w:eastAsia="Times New Roman"/>
              </w:rPr>
              <w:t xml:space="preserve"> </w:t>
            </w:r>
            <w:r w:rsidR="00A40A76">
              <w:rPr>
                <w:rFonts w:eastAsia="Times New Roman"/>
              </w:rPr>
              <w:t>Oct 23</w:t>
            </w:r>
            <w:r w:rsidR="00A40A76" w:rsidRPr="00A40A76">
              <w:rPr>
                <w:rFonts w:eastAsia="Times New Roman"/>
                <w:vertAlign w:val="superscript"/>
              </w:rPr>
              <w:t>rd</w:t>
            </w:r>
            <w:r w:rsidR="009C373C">
              <w:rPr>
                <w:rFonts w:eastAsia="Times New Roman"/>
              </w:rPr>
              <w:t>, 0900-1700</w:t>
            </w:r>
            <w:r w:rsidRPr="00206FE2">
              <w:rPr>
                <w:rFonts w:eastAsia="Times New Roman"/>
              </w:rPr>
              <w:t xml:space="preserve"> </w:t>
            </w:r>
            <w:r w:rsidRPr="00206FE2">
              <w:rPr>
                <w:rFonts w:eastAsia="Times New Roman"/>
              </w:rPr>
              <w:br/>
              <w:t xml:space="preserve">Tuesday </w:t>
            </w:r>
            <w:r>
              <w:rPr>
                <w:rFonts w:eastAsia="Times New Roman"/>
              </w:rPr>
              <w:t>–</w:t>
            </w:r>
            <w:r w:rsidRPr="00206FE2">
              <w:rPr>
                <w:rFonts w:eastAsia="Times New Roman"/>
              </w:rPr>
              <w:t xml:space="preserve"> </w:t>
            </w:r>
            <w:r w:rsidR="00A40A76">
              <w:rPr>
                <w:rFonts w:eastAsia="Times New Roman"/>
              </w:rPr>
              <w:t>Oct 24</w:t>
            </w:r>
            <w:r w:rsidR="00A40A76" w:rsidRPr="00A40A76">
              <w:rPr>
                <w:rFonts w:eastAsia="Times New Roman"/>
                <w:vertAlign w:val="superscript"/>
              </w:rPr>
              <w:t>th</w:t>
            </w:r>
            <w:r w:rsidR="009C373C">
              <w:rPr>
                <w:rFonts w:eastAsia="Times New Roman"/>
              </w:rPr>
              <w:t>, 09</w:t>
            </w:r>
            <w:r w:rsidR="00055226">
              <w:rPr>
                <w:rFonts w:eastAsia="Times New Roman"/>
              </w:rPr>
              <w:t>00-1</w:t>
            </w:r>
            <w:r w:rsidR="009C373C">
              <w:rPr>
                <w:rFonts w:eastAsia="Times New Roman"/>
              </w:rPr>
              <w:t>7</w:t>
            </w:r>
            <w:r w:rsidR="00055226">
              <w:rPr>
                <w:rFonts w:eastAsia="Times New Roman"/>
              </w:rPr>
              <w:t>00</w:t>
            </w:r>
            <w:r w:rsidRPr="00206FE2">
              <w:rPr>
                <w:rFonts w:eastAsia="Times New Roman"/>
              </w:rPr>
              <w:br/>
              <w:t xml:space="preserve">Wednesday </w:t>
            </w:r>
            <w:r>
              <w:rPr>
                <w:rFonts w:eastAsia="Times New Roman"/>
              </w:rPr>
              <w:t>–</w:t>
            </w:r>
            <w:r w:rsidRPr="00206FE2">
              <w:rPr>
                <w:rFonts w:eastAsia="Times New Roman"/>
              </w:rPr>
              <w:t xml:space="preserve"> </w:t>
            </w:r>
            <w:r w:rsidR="00A40A76">
              <w:rPr>
                <w:rFonts w:eastAsia="Times New Roman"/>
              </w:rPr>
              <w:t>Oct 25</w:t>
            </w:r>
            <w:r w:rsidR="00A40A76" w:rsidRPr="00A40A76">
              <w:rPr>
                <w:rFonts w:eastAsia="Times New Roman"/>
                <w:vertAlign w:val="superscript"/>
              </w:rPr>
              <w:t>th</w:t>
            </w:r>
            <w:r w:rsidR="00055226">
              <w:rPr>
                <w:rFonts w:eastAsia="Times New Roman"/>
              </w:rPr>
              <w:t>, 1400-</w:t>
            </w:r>
            <w:r w:rsidR="009C373C">
              <w:rPr>
                <w:rFonts w:eastAsia="Times New Roman"/>
              </w:rPr>
              <w:t>220</w:t>
            </w:r>
            <w:r w:rsidR="00055226">
              <w:rPr>
                <w:rFonts w:eastAsia="Times New Roman"/>
              </w:rPr>
              <w:t>0</w:t>
            </w:r>
            <w:r w:rsidRPr="00206FE2">
              <w:rPr>
                <w:rFonts w:eastAsia="Times New Roman"/>
              </w:rPr>
              <w:t xml:space="preserve"> (Night ride)</w:t>
            </w:r>
            <w:r w:rsidRPr="00206FE2">
              <w:rPr>
                <w:rFonts w:eastAsia="Times New Roman"/>
              </w:rPr>
              <w:br/>
              <w:t xml:space="preserve">Thursday </w:t>
            </w:r>
            <w:r>
              <w:rPr>
                <w:rFonts w:eastAsia="Times New Roman"/>
              </w:rPr>
              <w:t>–</w:t>
            </w:r>
            <w:r w:rsidRPr="00206FE2">
              <w:rPr>
                <w:rFonts w:eastAsia="Times New Roman"/>
              </w:rPr>
              <w:t xml:space="preserve"> </w:t>
            </w:r>
            <w:r w:rsidR="00A40A76">
              <w:rPr>
                <w:rFonts w:eastAsia="Times New Roman"/>
              </w:rPr>
              <w:t>Oct 26</w:t>
            </w:r>
            <w:r w:rsidR="00A40A76" w:rsidRPr="00A40A76">
              <w:rPr>
                <w:rFonts w:eastAsia="Times New Roman"/>
                <w:vertAlign w:val="superscript"/>
              </w:rPr>
              <w:t>th</w:t>
            </w:r>
            <w:r w:rsidR="009C373C">
              <w:rPr>
                <w:rFonts w:eastAsia="Times New Roman"/>
              </w:rPr>
              <w:t>, 09</w:t>
            </w:r>
            <w:r w:rsidR="00055226">
              <w:rPr>
                <w:rFonts w:eastAsia="Times New Roman"/>
              </w:rPr>
              <w:t>00-1</w:t>
            </w:r>
            <w:r w:rsidR="009C373C">
              <w:rPr>
                <w:rFonts w:eastAsia="Times New Roman"/>
              </w:rPr>
              <w:t>7</w:t>
            </w:r>
            <w:r w:rsidR="00055226">
              <w:rPr>
                <w:rFonts w:eastAsia="Times New Roman"/>
              </w:rPr>
              <w:t>00</w:t>
            </w:r>
            <w:r w:rsidRPr="00206FE2">
              <w:rPr>
                <w:rFonts w:eastAsia="Times New Roman"/>
              </w:rPr>
              <w:br/>
            </w:r>
            <w:r w:rsidR="009C373C">
              <w:rPr>
                <w:rFonts w:eastAsia="Times New Roman"/>
              </w:rPr>
              <w:t>Friday –</w:t>
            </w:r>
            <w:r w:rsidR="00A40A76">
              <w:rPr>
                <w:rFonts w:eastAsia="Times New Roman"/>
              </w:rPr>
              <w:t xml:space="preserve"> Oct 27</w:t>
            </w:r>
            <w:r w:rsidR="00A40A76" w:rsidRPr="00A40A76">
              <w:rPr>
                <w:rFonts w:eastAsia="Times New Roman"/>
                <w:vertAlign w:val="superscript"/>
              </w:rPr>
              <w:t>th</w:t>
            </w:r>
            <w:r w:rsidR="009C373C">
              <w:rPr>
                <w:rFonts w:eastAsia="Times New Roman"/>
              </w:rPr>
              <w:t>, 0900-1700</w:t>
            </w:r>
          </w:p>
          <w:p w14:paraId="63E834FD" w14:textId="77777777" w:rsidR="00206FE2" w:rsidRPr="00206FE2" w:rsidRDefault="009C373C" w:rsidP="009C373C">
            <w:pPr>
              <w:widowControl/>
              <w:autoSpaceDE/>
              <w:autoSpaceDN/>
              <w:adjustRightInd/>
              <w:rPr>
                <w:rFonts w:eastAsia="Times New Roman"/>
              </w:rPr>
            </w:pPr>
            <w:r>
              <w:rPr>
                <w:rFonts w:eastAsia="Times New Roman"/>
              </w:rPr>
              <w:t xml:space="preserve">Schedule subject to change due to weather </w:t>
            </w:r>
            <w:proofErr w:type="spellStart"/>
            <w:r>
              <w:rPr>
                <w:rFonts w:eastAsia="Times New Roman"/>
              </w:rPr>
              <w:t>ect</w:t>
            </w:r>
            <w:proofErr w:type="spellEnd"/>
            <w:r>
              <w:rPr>
                <w:rFonts w:eastAsia="Times New Roman"/>
              </w:rPr>
              <w:t>.</w:t>
            </w:r>
            <w:r w:rsidR="00206FE2" w:rsidRPr="00206FE2">
              <w:rPr>
                <w:rFonts w:eastAsia="Times New Roman"/>
              </w:rPr>
              <w:br/>
              <w:t xml:space="preserve">All meals provided by student. </w:t>
            </w:r>
          </w:p>
        </w:tc>
      </w:tr>
      <w:tr w:rsidR="00206FE2" w:rsidRPr="00206FE2" w14:paraId="08B3D2F0" w14:textId="77777777">
        <w:trPr>
          <w:tblCellSpacing w:w="7" w:type="dxa"/>
        </w:trPr>
        <w:tc>
          <w:tcPr>
            <w:tcW w:w="0" w:type="auto"/>
            <w:hideMark/>
          </w:tcPr>
          <w:p w14:paraId="322FD7B0" w14:textId="77777777" w:rsidR="00206FE2" w:rsidRPr="00206FE2" w:rsidRDefault="00206FE2" w:rsidP="00206FE2">
            <w:pPr>
              <w:widowControl/>
              <w:autoSpaceDE/>
              <w:autoSpaceDN/>
              <w:adjustRightInd/>
              <w:spacing w:before="100" w:beforeAutospacing="1" w:after="100" w:afterAutospacing="1"/>
              <w:jc w:val="right"/>
              <w:rPr>
                <w:rFonts w:eastAsia="Times New Roman"/>
              </w:rPr>
            </w:pPr>
            <w:r w:rsidRPr="00206FE2">
              <w:rPr>
                <w:rFonts w:ascii="Arial" w:eastAsia="Times New Roman" w:hAnsi="Arial" w:cs="Arial"/>
                <w:b/>
                <w:bCs/>
                <w:sz w:val="20"/>
                <w:szCs w:val="20"/>
              </w:rPr>
              <w:t xml:space="preserve">Instructor : : </w:t>
            </w:r>
            <w:r w:rsidRPr="00206FE2">
              <w:rPr>
                <w:rFonts w:eastAsia="Times New Roman"/>
              </w:rPr>
              <w:br/>
            </w:r>
            <w:r>
              <w:rPr>
                <w:rFonts w:eastAsia="Times New Roman"/>
                <w:noProof/>
              </w:rPr>
              <w:drawing>
                <wp:inline distT="0" distB="0" distL="0" distR="0" wp14:anchorId="405F5037" wp14:editId="23952C2B">
                  <wp:extent cx="1139825" cy="12065"/>
                  <wp:effectExtent l="0" t="0" r="0" b="0"/>
                  <wp:docPr id="1" name="Picture 1" descr="http://ipmba.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pmba.org/images/spacer.gif"/>
                          <pic:cNvPicPr>
                            <a:picLocks noChangeAspect="1" noChangeArrowheads="1"/>
                          </pic:cNvPicPr>
                        </pic:nvPicPr>
                        <pic:blipFill>
                          <a:blip r:embed="rId8"/>
                          <a:srcRect/>
                          <a:stretch>
                            <a:fillRect/>
                          </a:stretch>
                        </pic:blipFill>
                        <pic:spPr bwMode="auto">
                          <a:xfrm>
                            <a:off x="0" y="0"/>
                            <a:ext cx="1139825" cy="12065"/>
                          </a:xfrm>
                          <a:prstGeom prst="rect">
                            <a:avLst/>
                          </a:prstGeom>
                          <a:noFill/>
                          <a:ln w="9525">
                            <a:noFill/>
                            <a:miter lim="800000"/>
                            <a:headEnd/>
                            <a:tailEnd/>
                          </a:ln>
                        </pic:spPr>
                      </pic:pic>
                    </a:graphicData>
                  </a:graphic>
                </wp:inline>
              </w:drawing>
            </w:r>
          </w:p>
        </w:tc>
        <w:tc>
          <w:tcPr>
            <w:tcW w:w="0" w:type="auto"/>
            <w:vAlign w:val="center"/>
            <w:hideMark/>
          </w:tcPr>
          <w:p w14:paraId="7072578C" w14:textId="77777777" w:rsidR="003E531D" w:rsidRDefault="00EE059D" w:rsidP="00206FE2">
            <w:pPr>
              <w:widowControl/>
              <w:autoSpaceDE/>
              <w:autoSpaceDN/>
              <w:adjustRightInd/>
              <w:rPr>
                <w:rFonts w:eastAsia="Times New Roman"/>
              </w:rPr>
            </w:pPr>
            <w:r>
              <w:rPr>
                <w:rFonts w:eastAsia="Times New Roman"/>
              </w:rPr>
              <w:t>Rob</w:t>
            </w:r>
            <w:r w:rsidR="00206FE2">
              <w:rPr>
                <w:rFonts w:eastAsia="Times New Roman"/>
              </w:rPr>
              <w:t xml:space="preserve"> Turner</w:t>
            </w:r>
            <w:r w:rsidR="003E531D">
              <w:rPr>
                <w:rFonts w:eastAsia="Times New Roman"/>
              </w:rPr>
              <w:t xml:space="preserve"> (IPMBA</w:t>
            </w:r>
            <w:r w:rsidR="00206FE2">
              <w:rPr>
                <w:rFonts w:eastAsia="Times New Roman"/>
              </w:rPr>
              <w:t xml:space="preserve"> #1146</w:t>
            </w:r>
            <w:r w:rsidR="003E531D">
              <w:rPr>
                <w:rFonts w:eastAsia="Times New Roman"/>
              </w:rPr>
              <w:t>)</w:t>
            </w:r>
            <w:r w:rsidR="00206FE2">
              <w:rPr>
                <w:rFonts w:eastAsia="Times New Roman"/>
              </w:rPr>
              <w:t>, Emporia, KS Police Department</w:t>
            </w:r>
            <w:r w:rsidR="00206FE2" w:rsidRPr="00206FE2">
              <w:rPr>
                <w:rFonts w:eastAsia="Times New Roman"/>
              </w:rPr>
              <w:br/>
            </w:r>
            <w:r w:rsidR="003E531D">
              <w:rPr>
                <w:rFonts w:eastAsia="Times New Roman"/>
              </w:rPr>
              <w:t>John Koelsch (IPMBA #068), Lyon County Sheriff’s Office, KS</w:t>
            </w:r>
          </w:p>
          <w:p w14:paraId="6D95832D" w14:textId="77777777" w:rsidR="00206FE2" w:rsidRDefault="009C373C" w:rsidP="00206FE2">
            <w:pPr>
              <w:widowControl/>
              <w:autoSpaceDE/>
              <w:autoSpaceDN/>
              <w:adjustRightInd/>
              <w:rPr>
                <w:rFonts w:eastAsia="Times New Roman"/>
              </w:rPr>
            </w:pPr>
            <w:r>
              <w:rPr>
                <w:rFonts w:eastAsia="Times New Roman"/>
              </w:rPr>
              <w:t>Jeff Eubank (IPMBA #</w:t>
            </w:r>
            <w:r w:rsidR="000D6D42">
              <w:rPr>
                <w:rFonts w:eastAsia="Times New Roman"/>
              </w:rPr>
              <w:t>410</w:t>
            </w:r>
            <w:r>
              <w:rPr>
                <w:rFonts w:eastAsia="Times New Roman"/>
              </w:rPr>
              <w:t>), Lyon County Sheriff’s Office, KS</w:t>
            </w:r>
          </w:p>
          <w:p w14:paraId="1BD65627" w14:textId="77777777" w:rsidR="00A40A76" w:rsidRPr="00206FE2" w:rsidRDefault="00A40A76" w:rsidP="00206FE2">
            <w:pPr>
              <w:widowControl/>
              <w:autoSpaceDE/>
              <w:autoSpaceDN/>
              <w:adjustRightInd/>
              <w:rPr>
                <w:rFonts w:eastAsia="Times New Roman"/>
              </w:rPr>
            </w:pPr>
            <w:r>
              <w:rPr>
                <w:rFonts w:eastAsia="Times New Roman"/>
              </w:rPr>
              <w:t>Lane Doty (IPMBA #1775), Emporia, KS Police Department</w:t>
            </w:r>
          </w:p>
        </w:tc>
      </w:tr>
      <w:tr w:rsidR="00206FE2" w:rsidRPr="00206FE2" w14:paraId="7F2EED0A" w14:textId="77777777">
        <w:trPr>
          <w:tblCellSpacing w:w="7" w:type="dxa"/>
        </w:trPr>
        <w:tc>
          <w:tcPr>
            <w:tcW w:w="0" w:type="auto"/>
            <w:hideMark/>
          </w:tcPr>
          <w:p w14:paraId="75B00093" w14:textId="77777777" w:rsidR="00206FE2" w:rsidRPr="00206FE2" w:rsidRDefault="00206FE2" w:rsidP="00206FE2">
            <w:pPr>
              <w:widowControl/>
              <w:autoSpaceDE/>
              <w:autoSpaceDN/>
              <w:adjustRightInd/>
              <w:spacing w:before="100" w:beforeAutospacing="1" w:after="100" w:afterAutospacing="1"/>
              <w:jc w:val="right"/>
              <w:rPr>
                <w:rFonts w:eastAsia="Times New Roman"/>
              </w:rPr>
            </w:pPr>
            <w:r w:rsidRPr="00206FE2">
              <w:rPr>
                <w:rFonts w:ascii="Arial" w:eastAsia="Times New Roman" w:hAnsi="Arial" w:cs="Arial"/>
                <w:b/>
                <w:bCs/>
                <w:sz w:val="20"/>
                <w:szCs w:val="20"/>
              </w:rPr>
              <w:t>Tuition : :</w:t>
            </w:r>
          </w:p>
        </w:tc>
        <w:tc>
          <w:tcPr>
            <w:tcW w:w="0" w:type="auto"/>
            <w:vAlign w:val="center"/>
            <w:hideMark/>
          </w:tcPr>
          <w:p w14:paraId="7C12FADD" w14:textId="77777777" w:rsidR="00206FE2" w:rsidRPr="00A40A76" w:rsidRDefault="00206FE2" w:rsidP="00206FE2">
            <w:pPr>
              <w:widowControl/>
              <w:autoSpaceDE/>
              <w:autoSpaceDN/>
              <w:adjustRightInd/>
              <w:rPr>
                <w:rFonts w:eastAsia="Times New Roman"/>
                <w:color w:val="FF0000"/>
                <w:highlight w:val="yellow"/>
              </w:rPr>
            </w:pPr>
            <w:r w:rsidRPr="00D823DC">
              <w:rPr>
                <w:rFonts w:eastAsia="Times New Roman"/>
              </w:rPr>
              <w:t>$</w:t>
            </w:r>
            <w:r w:rsidR="00D823DC" w:rsidRPr="00D823DC">
              <w:rPr>
                <w:rFonts w:eastAsia="Times New Roman"/>
              </w:rPr>
              <w:t>158.00</w:t>
            </w:r>
          </w:p>
        </w:tc>
      </w:tr>
      <w:tr w:rsidR="00206FE2" w:rsidRPr="00206FE2" w14:paraId="4DEF869A" w14:textId="77777777">
        <w:trPr>
          <w:tblCellSpacing w:w="7" w:type="dxa"/>
        </w:trPr>
        <w:tc>
          <w:tcPr>
            <w:tcW w:w="0" w:type="auto"/>
            <w:hideMark/>
          </w:tcPr>
          <w:p w14:paraId="4648831B" w14:textId="77777777" w:rsidR="00206FE2" w:rsidRPr="00AE1D7B" w:rsidRDefault="00206FE2" w:rsidP="00206FE2">
            <w:pPr>
              <w:widowControl/>
              <w:autoSpaceDE/>
              <w:autoSpaceDN/>
              <w:adjustRightInd/>
              <w:spacing w:before="100" w:beforeAutospacing="1" w:after="100" w:afterAutospacing="1"/>
              <w:jc w:val="right"/>
              <w:rPr>
                <w:rFonts w:eastAsia="Times New Roman"/>
                <w:highlight w:val="yellow"/>
              </w:rPr>
            </w:pPr>
            <w:r w:rsidRPr="00AE1D7B">
              <w:rPr>
                <w:rFonts w:ascii="Arial" w:eastAsia="Times New Roman" w:hAnsi="Arial" w:cs="Arial"/>
                <w:b/>
                <w:bCs/>
                <w:sz w:val="20"/>
                <w:szCs w:val="20"/>
                <w:highlight w:val="yellow"/>
              </w:rPr>
              <w:t xml:space="preserve">Registration : : </w:t>
            </w:r>
          </w:p>
        </w:tc>
        <w:tc>
          <w:tcPr>
            <w:tcW w:w="0" w:type="auto"/>
            <w:vAlign w:val="center"/>
            <w:hideMark/>
          </w:tcPr>
          <w:p w14:paraId="66DA80FE" w14:textId="77777777" w:rsidR="00D17118" w:rsidRPr="00AE1D7B" w:rsidRDefault="00206FE2" w:rsidP="00206FE2">
            <w:pPr>
              <w:widowControl/>
              <w:autoSpaceDE/>
              <w:autoSpaceDN/>
              <w:adjustRightInd/>
              <w:rPr>
                <w:rFonts w:eastAsia="Times New Roman"/>
                <w:color w:val="0000FF"/>
                <w:highlight w:val="yellow"/>
              </w:rPr>
            </w:pPr>
            <w:r w:rsidRPr="00AE1D7B">
              <w:rPr>
                <w:rFonts w:eastAsia="Times New Roman"/>
                <w:highlight w:val="yellow"/>
              </w:rPr>
              <w:t xml:space="preserve">Robert Turner </w:t>
            </w:r>
            <w:r w:rsidR="00D823DC" w:rsidRPr="00AE1D7B">
              <w:rPr>
                <w:rFonts w:eastAsia="Times New Roman"/>
                <w:highlight w:val="yellow"/>
              </w:rPr>
              <w:t xml:space="preserve">       </w:t>
            </w:r>
            <w:r w:rsidRPr="00AE1D7B">
              <w:rPr>
                <w:rFonts w:eastAsia="Times New Roman"/>
                <w:highlight w:val="yellow"/>
              </w:rPr>
              <w:br/>
            </w:r>
            <w:hyperlink r:id="rId9" w:history="1">
              <w:r w:rsidR="00A40A76" w:rsidRPr="00AE1D7B">
                <w:rPr>
                  <w:rStyle w:val="Hyperlink"/>
                  <w:rFonts w:eastAsia="Times New Roman"/>
                  <w:highlight w:val="yellow"/>
                </w:rPr>
                <w:t>rturner@emporiaks.gov</w:t>
              </w:r>
            </w:hyperlink>
          </w:p>
          <w:p w14:paraId="67937679" w14:textId="77777777" w:rsidR="009C373C" w:rsidRPr="00AE1D7B" w:rsidRDefault="00D17118" w:rsidP="009C373C">
            <w:pPr>
              <w:widowControl/>
              <w:autoSpaceDE/>
              <w:autoSpaceDN/>
              <w:adjustRightInd/>
              <w:rPr>
                <w:rFonts w:eastAsia="Times New Roman"/>
                <w:highlight w:val="yellow"/>
              </w:rPr>
            </w:pPr>
            <w:r w:rsidRPr="00AE1D7B">
              <w:rPr>
                <w:rFonts w:eastAsia="Times New Roman"/>
                <w:highlight w:val="yellow"/>
              </w:rPr>
              <w:t xml:space="preserve">by 1700 </w:t>
            </w:r>
            <w:r w:rsidR="009C373C" w:rsidRPr="00AE1D7B">
              <w:rPr>
                <w:rFonts w:eastAsia="Times New Roman"/>
                <w:highlight w:val="yellow"/>
              </w:rPr>
              <w:t xml:space="preserve">hours </w:t>
            </w:r>
            <w:r w:rsidR="00990F14" w:rsidRPr="00AE1D7B">
              <w:rPr>
                <w:rFonts w:eastAsia="Times New Roman"/>
                <w:highlight w:val="yellow"/>
              </w:rPr>
              <w:t>Oct. 20</w:t>
            </w:r>
            <w:r w:rsidR="00990F14" w:rsidRPr="00AE1D7B">
              <w:rPr>
                <w:rFonts w:eastAsia="Times New Roman"/>
                <w:highlight w:val="yellow"/>
                <w:vertAlign w:val="superscript"/>
              </w:rPr>
              <w:t>th</w:t>
            </w:r>
            <w:r w:rsidR="00990F14" w:rsidRPr="00AE1D7B">
              <w:rPr>
                <w:rFonts w:eastAsia="Times New Roman"/>
                <w:highlight w:val="yellow"/>
              </w:rPr>
              <w:t>, 2023</w:t>
            </w:r>
          </w:p>
          <w:p w14:paraId="1F34F6DF" w14:textId="77777777" w:rsidR="00206FE2" w:rsidRPr="00AE1D7B" w:rsidRDefault="00206FE2" w:rsidP="009C373C">
            <w:pPr>
              <w:widowControl/>
              <w:autoSpaceDE/>
              <w:autoSpaceDN/>
              <w:adjustRightInd/>
              <w:rPr>
                <w:rFonts w:eastAsia="Times New Roman"/>
                <w:highlight w:val="yellow"/>
              </w:rPr>
            </w:pPr>
          </w:p>
        </w:tc>
      </w:tr>
      <w:tr w:rsidR="00206FE2" w:rsidRPr="00206FE2" w14:paraId="4623B5BF" w14:textId="77777777">
        <w:trPr>
          <w:tblCellSpacing w:w="7" w:type="dxa"/>
        </w:trPr>
        <w:tc>
          <w:tcPr>
            <w:tcW w:w="0" w:type="auto"/>
            <w:hideMark/>
          </w:tcPr>
          <w:p w14:paraId="790BA79F" w14:textId="77777777" w:rsidR="00206FE2" w:rsidRPr="00206FE2" w:rsidRDefault="00206FE2" w:rsidP="00206FE2">
            <w:pPr>
              <w:widowControl/>
              <w:autoSpaceDE/>
              <w:autoSpaceDN/>
              <w:adjustRightInd/>
              <w:spacing w:before="100" w:beforeAutospacing="1" w:after="100" w:afterAutospacing="1"/>
              <w:jc w:val="right"/>
              <w:rPr>
                <w:rFonts w:eastAsia="Times New Roman"/>
              </w:rPr>
            </w:pPr>
            <w:r w:rsidRPr="00206FE2">
              <w:rPr>
                <w:rFonts w:ascii="Arial" w:eastAsia="Times New Roman" w:hAnsi="Arial" w:cs="Arial"/>
                <w:b/>
                <w:bCs/>
                <w:sz w:val="20"/>
                <w:szCs w:val="20"/>
              </w:rPr>
              <w:t>Accommodation : :</w:t>
            </w:r>
          </w:p>
        </w:tc>
        <w:tc>
          <w:tcPr>
            <w:tcW w:w="0" w:type="auto"/>
            <w:hideMark/>
          </w:tcPr>
          <w:p w14:paraId="4F2A6B42" w14:textId="77777777" w:rsidR="009B2CAE" w:rsidRDefault="00206FE2" w:rsidP="00206FE2">
            <w:pPr>
              <w:widowControl/>
              <w:autoSpaceDE/>
              <w:autoSpaceDN/>
              <w:adjustRightInd/>
              <w:rPr>
                <w:rFonts w:eastAsia="Times New Roman"/>
              </w:rPr>
            </w:pPr>
            <w:r w:rsidRPr="00206FE2">
              <w:rPr>
                <w:rFonts w:eastAsia="Times New Roman"/>
              </w:rPr>
              <w:t xml:space="preserve">Accommodations are available within </w:t>
            </w:r>
            <w:r>
              <w:rPr>
                <w:rFonts w:eastAsia="Times New Roman"/>
              </w:rPr>
              <w:t xml:space="preserve">a short </w:t>
            </w:r>
            <w:r w:rsidRPr="00206FE2">
              <w:rPr>
                <w:rFonts w:eastAsia="Times New Roman"/>
              </w:rPr>
              <w:t xml:space="preserve">drive from training facility. Hotel/Motel rates vary, but Government Rates usually apply and are available. </w:t>
            </w:r>
          </w:p>
          <w:p w14:paraId="29619D6B" w14:textId="77777777" w:rsidR="009B2CAE" w:rsidRDefault="009B2CAE" w:rsidP="00206FE2">
            <w:pPr>
              <w:widowControl/>
              <w:autoSpaceDE/>
              <w:autoSpaceDN/>
              <w:adjustRightInd/>
              <w:rPr>
                <w:rFonts w:eastAsia="Times New Roman"/>
              </w:rPr>
            </w:pPr>
            <w:r>
              <w:rPr>
                <w:rFonts w:eastAsia="Times New Roman"/>
              </w:rPr>
              <w:t>Holiday Inn Express Hotel &amp; Suites</w:t>
            </w:r>
          </w:p>
          <w:p w14:paraId="20E0CE91" w14:textId="77777777" w:rsidR="009B2CAE" w:rsidRDefault="009B2CAE" w:rsidP="00206FE2">
            <w:pPr>
              <w:widowControl/>
              <w:autoSpaceDE/>
              <w:autoSpaceDN/>
              <w:adjustRightInd/>
              <w:rPr>
                <w:rFonts w:eastAsia="Times New Roman"/>
              </w:rPr>
            </w:pPr>
            <w:r>
              <w:rPr>
                <w:rFonts w:eastAsia="Times New Roman"/>
              </w:rPr>
              <w:t>3007 W. 18</w:t>
            </w:r>
            <w:r w:rsidRPr="009B2CAE">
              <w:rPr>
                <w:rFonts w:eastAsia="Times New Roman"/>
                <w:vertAlign w:val="superscript"/>
              </w:rPr>
              <w:t>th</w:t>
            </w:r>
            <w:r>
              <w:rPr>
                <w:rFonts w:eastAsia="Times New Roman"/>
              </w:rPr>
              <w:t xml:space="preserve"> Ave, Emporia, KS 66801</w:t>
            </w:r>
          </w:p>
          <w:p w14:paraId="6B614918" w14:textId="77777777" w:rsidR="009B2CAE" w:rsidRDefault="009B2CAE" w:rsidP="00206FE2">
            <w:pPr>
              <w:widowControl/>
              <w:autoSpaceDE/>
              <w:autoSpaceDN/>
              <w:adjustRightInd/>
              <w:rPr>
                <w:rFonts w:eastAsia="Times New Roman"/>
              </w:rPr>
            </w:pPr>
            <w:r>
              <w:rPr>
                <w:rFonts w:eastAsia="Times New Roman"/>
              </w:rPr>
              <w:t>620-343-1111</w:t>
            </w:r>
          </w:p>
          <w:p w14:paraId="0E3E154F" w14:textId="77777777" w:rsidR="00990F14" w:rsidRDefault="009B2CAE" w:rsidP="009B2CAE">
            <w:pPr>
              <w:widowControl/>
              <w:autoSpaceDE/>
              <w:autoSpaceDN/>
              <w:adjustRightInd/>
              <w:rPr>
                <w:rFonts w:eastAsia="Times New Roman"/>
              </w:rPr>
            </w:pPr>
            <w:r>
              <w:rPr>
                <w:rFonts w:eastAsia="Times New Roman"/>
              </w:rPr>
              <w:t>Any questions</w:t>
            </w:r>
            <w:r w:rsidR="00206FE2" w:rsidRPr="00206FE2">
              <w:rPr>
                <w:rFonts w:eastAsia="Times New Roman"/>
              </w:rPr>
              <w:t xml:space="preserve">, please contact </w:t>
            </w:r>
            <w:r w:rsidR="00206FE2">
              <w:rPr>
                <w:rFonts w:eastAsia="Times New Roman"/>
              </w:rPr>
              <w:t xml:space="preserve">Sgt. </w:t>
            </w:r>
            <w:r w:rsidR="00EE059D">
              <w:rPr>
                <w:rFonts w:eastAsia="Times New Roman"/>
              </w:rPr>
              <w:t>Rob</w:t>
            </w:r>
            <w:r>
              <w:rPr>
                <w:rFonts w:eastAsia="Times New Roman"/>
              </w:rPr>
              <w:t xml:space="preserve"> Turner </w:t>
            </w:r>
          </w:p>
          <w:p w14:paraId="7EC42746" w14:textId="77777777" w:rsidR="00206FE2" w:rsidRPr="00206FE2" w:rsidRDefault="00E52A1F" w:rsidP="009B2CAE">
            <w:pPr>
              <w:widowControl/>
              <w:autoSpaceDE/>
              <w:autoSpaceDN/>
              <w:adjustRightInd/>
              <w:rPr>
                <w:rFonts w:eastAsia="Times New Roman"/>
              </w:rPr>
            </w:pPr>
            <w:hyperlink r:id="rId10" w:history="1">
              <w:r w:rsidR="00E72BF0" w:rsidRPr="00B211D3">
                <w:rPr>
                  <w:rStyle w:val="Hyperlink"/>
                  <w:rFonts w:eastAsia="Times New Roman"/>
                </w:rPr>
                <w:t>rturner@emporiaks.gov</w:t>
              </w:r>
            </w:hyperlink>
            <w:r w:rsidR="009B2CAE">
              <w:rPr>
                <w:rFonts w:eastAsia="Times New Roman"/>
              </w:rPr>
              <w:t xml:space="preserve"> or 620-341-4351</w:t>
            </w:r>
          </w:p>
        </w:tc>
      </w:tr>
      <w:tr w:rsidR="00206FE2" w:rsidRPr="00206FE2" w14:paraId="601602EF" w14:textId="77777777">
        <w:trPr>
          <w:tblCellSpacing w:w="7" w:type="dxa"/>
        </w:trPr>
        <w:tc>
          <w:tcPr>
            <w:tcW w:w="0" w:type="auto"/>
            <w:hideMark/>
          </w:tcPr>
          <w:p w14:paraId="63002A0A" w14:textId="77777777" w:rsidR="00206FE2" w:rsidRPr="00206FE2" w:rsidRDefault="00206FE2" w:rsidP="00206FE2">
            <w:pPr>
              <w:widowControl/>
              <w:autoSpaceDE/>
              <w:autoSpaceDN/>
              <w:adjustRightInd/>
              <w:spacing w:before="100" w:beforeAutospacing="1" w:after="100" w:afterAutospacing="1"/>
              <w:jc w:val="right"/>
              <w:rPr>
                <w:rFonts w:eastAsia="Times New Roman"/>
              </w:rPr>
            </w:pPr>
            <w:r w:rsidRPr="00206FE2">
              <w:rPr>
                <w:rFonts w:ascii="Arial" w:eastAsia="Times New Roman" w:hAnsi="Arial" w:cs="Arial"/>
                <w:b/>
                <w:bCs/>
                <w:sz w:val="20"/>
                <w:szCs w:val="20"/>
              </w:rPr>
              <w:t xml:space="preserve">Additional Info : : </w:t>
            </w:r>
          </w:p>
        </w:tc>
        <w:tc>
          <w:tcPr>
            <w:tcW w:w="0" w:type="auto"/>
            <w:vAlign w:val="center"/>
            <w:hideMark/>
          </w:tcPr>
          <w:p w14:paraId="1859B0AE" w14:textId="77777777" w:rsidR="00206FE2" w:rsidRDefault="00206FE2" w:rsidP="00DE1390">
            <w:pPr>
              <w:widowControl/>
              <w:autoSpaceDE/>
              <w:autoSpaceDN/>
              <w:adjustRightInd/>
              <w:rPr>
                <w:rFonts w:eastAsia="Times New Roman"/>
              </w:rPr>
            </w:pPr>
            <w:r w:rsidRPr="00206FE2">
              <w:rPr>
                <w:rFonts w:eastAsia="Times New Roman"/>
              </w:rPr>
              <w:t>Bike and Required equipment in proper riding and working order must be provided on each day. Mandatory Riding Equipment:</w:t>
            </w:r>
            <w:r w:rsidRPr="00206FE2">
              <w:rPr>
                <w:rFonts w:eastAsia="Times New Roman"/>
              </w:rPr>
              <w:br/>
              <w:t>PROPERLY fitted Mountain Bike - Police Department Issued</w:t>
            </w:r>
            <w:r w:rsidRPr="00206FE2">
              <w:rPr>
                <w:rFonts w:eastAsia="Times New Roman"/>
              </w:rPr>
              <w:br/>
              <w:t>Helmet (Properly Sized)</w:t>
            </w:r>
            <w:r w:rsidRPr="00206FE2">
              <w:rPr>
                <w:rFonts w:eastAsia="Times New Roman"/>
              </w:rPr>
              <w:br/>
              <w:t>Toe Restraints (clips, clip less, power grips)</w:t>
            </w:r>
            <w:r w:rsidRPr="00206FE2">
              <w:rPr>
                <w:rFonts w:eastAsia="Times New Roman"/>
              </w:rPr>
              <w:br/>
              <w:t>Eye Protection</w:t>
            </w:r>
            <w:r w:rsidRPr="00206FE2">
              <w:rPr>
                <w:rFonts w:eastAsia="Times New Roman"/>
              </w:rPr>
              <w:br/>
              <w:t>Gloves (fingered or fingerless)</w:t>
            </w:r>
            <w:r w:rsidRPr="00206FE2">
              <w:rPr>
                <w:rFonts w:eastAsia="Times New Roman"/>
              </w:rPr>
              <w:br/>
              <w:t>Duty Gear (Weapon and all equipment department expects officer to be equipped with)</w:t>
            </w:r>
            <w:r w:rsidRPr="00206FE2">
              <w:rPr>
                <w:rFonts w:eastAsia="Times New Roman"/>
              </w:rPr>
              <w:br/>
              <w:t>Bike Rack with Bag</w:t>
            </w:r>
            <w:r w:rsidRPr="00206FE2">
              <w:rPr>
                <w:rFonts w:eastAsia="Times New Roman"/>
              </w:rPr>
              <w:br/>
            </w:r>
            <w:r w:rsidRPr="00206FE2">
              <w:rPr>
                <w:rFonts w:eastAsia="Times New Roman"/>
              </w:rPr>
              <w:lastRenderedPageBreak/>
              <w:t xml:space="preserve">Night Ride (Wednesday Night) - White light facing forward, minimum 42 lumens. Rear red reflector or red LED flashing light. </w:t>
            </w:r>
            <w:r w:rsidRPr="00206FE2">
              <w:rPr>
                <w:rFonts w:eastAsia="Times New Roman"/>
              </w:rPr>
              <w:br/>
              <w:t xml:space="preserve">Secured on site bike storage will be provided at the training location. </w:t>
            </w:r>
          </w:p>
          <w:p w14:paraId="43DBBE08" w14:textId="77777777" w:rsidR="00DE1390" w:rsidRPr="00206FE2" w:rsidRDefault="00DE1390" w:rsidP="00DE1390">
            <w:pPr>
              <w:widowControl/>
              <w:autoSpaceDE/>
              <w:autoSpaceDN/>
              <w:adjustRightInd/>
              <w:rPr>
                <w:rFonts w:eastAsia="Times New Roman"/>
              </w:rPr>
            </w:pPr>
          </w:p>
        </w:tc>
      </w:tr>
      <w:tr w:rsidR="00206FE2" w:rsidRPr="00206FE2" w14:paraId="0A553B80" w14:textId="77777777">
        <w:trPr>
          <w:tblCellSpacing w:w="7" w:type="dxa"/>
        </w:trPr>
        <w:tc>
          <w:tcPr>
            <w:tcW w:w="0" w:type="auto"/>
            <w:hideMark/>
          </w:tcPr>
          <w:p w14:paraId="477B7659" w14:textId="77777777" w:rsidR="00206FE2" w:rsidRPr="00206FE2" w:rsidRDefault="00206FE2" w:rsidP="00206FE2">
            <w:pPr>
              <w:widowControl/>
              <w:autoSpaceDE/>
              <w:autoSpaceDN/>
              <w:adjustRightInd/>
              <w:spacing w:before="100" w:beforeAutospacing="1" w:after="100" w:afterAutospacing="1"/>
              <w:jc w:val="right"/>
              <w:rPr>
                <w:rFonts w:eastAsia="Times New Roman"/>
              </w:rPr>
            </w:pPr>
            <w:r w:rsidRPr="00206FE2">
              <w:rPr>
                <w:rFonts w:ascii="Arial" w:eastAsia="Times New Roman" w:hAnsi="Arial" w:cs="Arial"/>
                <w:b/>
                <w:bCs/>
                <w:sz w:val="20"/>
                <w:szCs w:val="20"/>
              </w:rPr>
              <w:lastRenderedPageBreak/>
              <w:t>Description : :</w:t>
            </w:r>
          </w:p>
        </w:tc>
        <w:tc>
          <w:tcPr>
            <w:tcW w:w="0" w:type="auto"/>
            <w:vAlign w:val="center"/>
            <w:hideMark/>
          </w:tcPr>
          <w:p w14:paraId="667800E8" w14:textId="77777777" w:rsidR="00DE1390" w:rsidRDefault="00206FE2" w:rsidP="00DE1390">
            <w:pPr>
              <w:widowControl/>
              <w:autoSpaceDE/>
              <w:autoSpaceDN/>
              <w:adjustRightInd/>
              <w:rPr>
                <w:rFonts w:eastAsia="Times New Roman"/>
                <w:b/>
                <w:bCs/>
              </w:rPr>
            </w:pPr>
            <w:bookmarkStart w:id="0" w:name="_GoBack"/>
            <w:r w:rsidRPr="00206FE2">
              <w:rPr>
                <w:rFonts w:eastAsia="Times New Roman"/>
              </w:rPr>
              <w:t xml:space="preserve">Bicycle officers need to ride whenever and wherever they are needed. Proper training is essential to an officer's on-the-job performance and safety. It is also critical in reducing liability. The PC course provides bicycle officers with the skills they need to effectively serve their communities. The course is divided into eleven units: Bike Handling &amp; Vehicular Cycling, Bike Fit, Group Riding, Hazard Recognition &amp; Common Crashes, Obstacle Clearing &amp; Riding Techniques, Patrol Procedures, Nighttime Patrol, Community Policing, Basic Maintenance, Legal Issues &amp; Traffic Laws, and Fitness &amp; Nutrition. This demanding class involves over 20 hours of on-bike time to develop and improve riding skills. </w:t>
            </w:r>
            <w:bookmarkEnd w:id="0"/>
            <w:r w:rsidRPr="00206FE2">
              <w:rPr>
                <w:rFonts w:eastAsia="Times New Roman"/>
              </w:rPr>
              <w:br/>
            </w:r>
            <w:r w:rsidRPr="00206FE2">
              <w:rPr>
                <w:rFonts w:eastAsia="Times New Roman"/>
                <w:b/>
                <w:bCs/>
              </w:rPr>
              <w:t>Course Length:</w:t>
            </w:r>
            <w:r w:rsidRPr="00206FE2">
              <w:rPr>
                <w:rFonts w:eastAsia="Times New Roman"/>
              </w:rPr>
              <w:t xml:space="preserve"> </w:t>
            </w:r>
            <w:r w:rsidR="00DE1390">
              <w:rPr>
                <w:rFonts w:eastAsia="Times New Roman"/>
              </w:rPr>
              <w:t>40</w:t>
            </w:r>
            <w:r w:rsidRPr="00206FE2">
              <w:rPr>
                <w:rFonts w:eastAsia="Times New Roman"/>
              </w:rPr>
              <w:t xml:space="preserve"> hours </w:t>
            </w:r>
            <w:r w:rsidRPr="00206FE2">
              <w:rPr>
                <w:rFonts w:eastAsia="Times New Roman"/>
              </w:rPr>
              <w:br/>
            </w:r>
            <w:r w:rsidRPr="00206FE2">
              <w:rPr>
                <w:rFonts w:eastAsia="Times New Roman"/>
                <w:b/>
                <w:bCs/>
              </w:rPr>
              <w:t>Required Equipment</w:t>
            </w:r>
          </w:p>
          <w:p w14:paraId="24C7B68D" w14:textId="77777777" w:rsidR="00990F14" w:rsidRPr="00300267" w:rsidRDefault="00990F14" w:rsidP="00DE1390">
            <w:pPr>
              <w:widowControl/>
              <w:autoSpaceDE/>
              <w:autoSpaceDN/>
              <w:adjustRightInd/>
              <w:rPr>
                <w:rFonts w:eastAsia="Times New Roman"/>
                <w:u w:val="single"/>
              </w:rPr>
            </w:pPr>
            <w:r w:rsidRPr="00300267">
              <w:rPr>
                <w:rFonts w:eastAsia="Times New Roman"/>
                <w:b/>
                <w:u w:val="single"/>
              </w:rPr>
              <w:t>***Complete Guide to Public Safety Cycling</w:t>
            </w:r>
            <w:r w:rsidRPr="00300267">
              <w:rPr>
                <w:rFonts w:eastAsia="Times New Roman"/>
                <w:u w:val="single"/>
              </w:rPr>
              <w:t xml:space="preserve"> </w:t>
            </w:r>
            <w:r w:rsidR="00135116" w:rsidRPr="00300267">
              <w:rPr>
                <w:rFonts w:eastAsia="Times New Roman"/>
                <w:u w:val="single"/>
              </w:rPr>
              <w:t xml:space="preserve">Third Addition </w:t>
            </w:r>
            <w:r w:rsidRPr="00300267">
              <w:rPr>
                <w:rFonts w:eastAsia="Times New Roman"/>
                <w:u w:val="single"/>
              </w:rPr>
              <w:t>(</w:t>
            </w:r>
            <w:r w:rsidR="00135116" w:rsidRPr="00300267">
              <w:rPr>
                <w:rFonts w:eastAsia="Times New Roman"/>
                <w:u w:val="single"/>
              </w:rPr>
              <w:t>https://www.psglearning.com/catalog/productdetails/9781284256130</w:t>
            </w:r>
            <w:r w:rsidRPr="00300267">
              <w:rPr>
                <w:rFonts w:eastAsia="Times New Roman"/>
                <w:u w:val="single"/>
              </w:rPr>
              <w:t>)</w:t>
            </w:r>
            <w:r w:rsidRPr="00300267">
              <w:rPr>
                <w:rFonts w:eastAsia="Times New Roman"/>
                <w:b/>
                <w:u w:val="single"/>
              </w:rPr>
              <w:t>***</w:t>
            </w:r>
          </w:p>
          <w:p w14:paraId="1CB2F2C7" w14:textId="77777777" w:rsidR="00441624" w:rsidRDefault="009B5CBF" w:rsidP="009B5CBF">
            <w:pPr>
              <w:widowControl/>
              <w:autoSpaceDE/>
              <w:autoSpaceDN/>
              <w:adjustRightInd/>
              <w:rPr>
                <w:rFonts w:eastAsia="Times New Roman"/>
              </w:rPr>
            </w:pPr>
            <w:r>
              <w:rPr>
                <w:rFonts w:eastAsia="Times New Roman"/>
                <w:b/>
              </w:rPr>
              <w:t xml:space="preserve">-Duty Bicycle- </w:t>
            </w:r>
            <w:r>
              <w:rPr>
                <w:rFonts w:eastAsia="Times New Roman"/>
              </w:rPr>
              <w:t xml:space="preserve">Reputable manufacturer mountain bike in good working order, properly fitted, street combination tires, pedal retention devices, water bottle cage, headlight (42 lumens measured at 10ft), LED red taillight, rear mount kick stand, rear rack with full size bag, </w:t>
            </w:r>
            <w:r>
              <w:rPr>
                <w:rFonts w:eastAsia="Times New Roman"/>
                <w:b/>
              </w:rPr>
              <w:t xml:space="preserve">-Duty Equipment- </w:t>
            </w:r>
            <w:r>
              <w:rPr>
                <w:rFonts w:eastAsia="Times New Roman"/>
              </w:rPr>
              <w:t xml:space="preserve">Duty belt, firearm, magazine, baton, handcuffs, cuff key, flashlight, </w:t>
            </w:r>
            <w:r>
              <w:rPr>
                <w:rFonts w:eastAsia="Times New Roman"/>
                <w:b/>
              </w:rPr>
              <w:t>-Range Equipment-</w:t>
            </w:r>
            <w:r>
              <w:rPr>
                <w:rFonts w:eastAsia="Times New Roman"/>
              </w:rPr>
              <w:t xml:space="preserve"> 100 rounds ammo, foam ear protection (must fit under helmet), eye protection, </w:t>
            </w:r>
            <w:r>
              <w:rPr>
                <w:rFonts w:eastAsia="Times New Roman"/>
                <w:b/>
              </w:rPr>
              <w:t>-Tools-</w:t>
            </w:r>
            <w:r>
              <w:rPr>
                <w:rFonts w:eastAsia="Times New Roman"/>
              </w:rPr>
              <w:t xml:space="preserve"> patch kit, tire levers, two spare tubes, compact tire pump or CO2, </w:t>
            </w:r>
            <w:r>
              <w:rPr>
                <w:rFonts w:eastAsia="Times New Roman"/>
                <w:b/>
              </w:rPr>
              <w:t>-Safety Equipment-</w:t>
            </w:r>
            <w:r>
              <w:rPr>
                <w:rFonts w:eastAsia="Times New Roman"/>
              </w:rPr>
              <w:t xml:space="preserve"> eye protection (night and day), bicycle helmet (ANSI, Snell or CPSC approved), padded cycling gloves, body armor protective vest, </w:t>
            </w:r>
            <w:r>
              <w:rPr>
                <w:rFonts w:eastAsia="Times New Roman"/>
                <w:b/>
              </w:rPr>
              <w:t>-Attire-</w:t>
            </w:r>
            <w:r>
              <w:rPr>
                <w:rFonts w:eastAsia="Times New Roman"/>
              </w:rPr>
              <w:t xml:space="preserve"> Full bike duty uniform, foul weather gear, </w:t>
            </w:r>
            <w:r>
              <w:rPr>
                <w:rFonts w:eastAsia="Times New Roman"/>
                <w:b/>
              </w:rPr>
              <w:t>-Other-</w:t>
            </w:r>
            <w:r>
              <w:rPr>
                <w:rFonts w:eastAsia="Times New Roman"/>
              </w:rPr>
              <w:t xml:space="preserve"> pencil / pen, notebook, sunscreen, bug spray, </w:t>
            </w:r>
            <w:r w:rsidR="00D823DC" w:rsidRPr="00D823DC">
              <w:rPr>
                <w:rFonts w:eastAsia="Times New Roman"/>
              </w:rPr>
              <w:t>Get Active Questionnaire</w:t>
            </w:r>
          </w:p>
          <w:p w14:paraId="18186E93" w14:textId="77777777" w:rsidR="00D823DC" w:rsidRDefault="00D823DC" w:rsidP="009B5CBF">
            <w:pPr>
              <w:widowControl/>
              <w:autoSpaceDE/>
              <w:autoSpaceDN/>
              <w:adjustRightInd/>
              <w:rPr>
                <w:rFonts w:eastAsia="Times New Roman"/>
                <w:b/>
                <w:bCs/>
              </w:rPr>
            </w:pPr>
          </w:p>
          <w:p w14:paraId="7C56AC4E" w14:textId="77777777" w:rsidR="00441624" w:rsidRDefault="00206FE2" w:rsidP="009B5CBF">
            <w:pPr>
              <w:widowControl/>
              <w:autoSpaceDE/>
              <w:autoSpaceDN/>
              <w:adjustRightInd/>
              <w:rPr>
                <w:rFonts w:eastAsia="Times New Roman"/>
                <w:b/>
                <w:bCs/>
              </w:rPr>
            </w:pPr>
            <w:r w:rsidRPr="00206FE2">
              <w:rPr>
                <w:rFonts w:eastAsia="Times New Roman"/>
                <w:b/>
                <w:bCs/>
              </w:rPr>
              <w:t xml:space="preserve">Testing Procedure: </w:t>
            </w:r>
            <w:r w:rsidRPr="00206FE2">
              <w:rPr>
                <w:rFonts w:eastAsia="Times New Roman"/>
              </w:rPr>
              <w:t xml:space="preserve">written &amp; on-bike </w:t>
            </w:r>
            <w:r w:rsidRPr="00206FE2">
              <w:rPr>
                <w:rFonts w:eastAsia="Times New Roman"/>
                <w:b/>
                <w:bCs/>
              </w:rPr>
              <w:br/>
            </w:r>
          </w:p>
          <w:p w14:paraId="241D214D" w14:textId="77777777" w:rsidR="00441624" w:rsidRDefault="00206FE2" w:rsidP="009B5CBF">
            <w:pPr>
              <w:widowControl/>
              <w:autoSpaceDE/>
              <w:autoSpaceDN/>
              <w:adjustRightInd/>
              <w:rPr>
                <w:rFonts w:eastAsia="Times New Roman"/>
                <w:b/>
                <w:bCs/>
              </w:rPr>
            </w:pPr>
            <w:r w:rsidRPr="00206FE2">
              <w:rPr>
                <w:rFonts w:eastAsia="Times New Roman"/>
                <w:b/>
                <w:bCs/>
              </w:rPr>
              <w:t xml:space="preserve">Requirements: </w:t>
            </w:r>
            <w:r w:rsidRPr="00206FE2">
              <w:rPr>
                <w:rFonts w:eastAsia="Times New Roman"/>
              </w:rPr>
              <w:t xml:space="preserve">Applicants must be police officers currently assigned to bike patrol, officers applying to become members of a bike unit, or members of a department considering use of the bicycle. </w:t>
            </w:r>
          </w:p>
          <w:p w14:paraId="0C934F48" w14:textId="77777777" w:rsidR="00EE059D" w:rsidRPr="00206FE2" w:rsidRDefault="00206FE2" w:rsidP="009B5CBF">
            <w:pPr>
              <w:widowControl/>
              <w:autoSpaceDE/>
              <w:autoSpaceDN/>
              <w:adjustRightInd/>
              <w:rPr>
                <w:rFonts w:eastAsia="Times New Roman"/>
              </w:rPr>
            </w:pPr>
            <w:r w:rsidRPr="00206FE2">
              <w:rPr>
                <w:rFonts w:eastAsia="Times New Roman"/>
                <w:b/>
                <w:bCs/>
              </w:rPr>
              <w:t>Certification:</w:t>
            </w:r>
            <w:r w:rsidRPr="00206FE2">
              <w:rPr>
                <w:rFonts w:eastAsia="Times New Roman"/>
              </w:rPr>
              <w:t xml:space="preserve"> IPMBA Certification is to sworn police officers who successfully complete the practical test, earn a score of 76% or better on the written test, </w:t>
            </w:r>
            <w:r w:rsidR="00DE1390">
              <w:rPr>
                <w:rFonts w:eastAsia="Times New Roman"/>
              </w:rPr>
              <w:t xml:space="preserve">membership to </w:t>
            </w:r>
            <w:r w:rsidRPr="00206FE2">
              <w:rPr>
                <w:rFonts w:eastAsia="Times New Roman"/>
              </w:rPr>
              <w:t>IPM</w:t>
            </w:r>
            <w:r w:rsidR="00DE1390">
              <w:rPr>
                <w:rFonts w:eastAsia="Times New Roman"/>
              </w:rPr>
              <w:t>BA</w:t>
            </w:r>
            <w:r w:rsidR="00990F14">
              <w:rPr>
                <w:rFonts w:eastAsia="Times New Roman"/>
              </w:rPr>
              <w:t xml:space="preserve"> and</w:t>
            </w:r>
            <w:r w:rsidR="00DE1390">
              <w:rPr>
                <w:rFonts w:eastAsia="Times New Roman"/>
              </w:rPr>
              <w:t xml:space="preserve"> </w:t>
            </w:r>
            <w:r w:rsidR="00DE1390" w:rsidRPr="000D6D42">
              <w:rPr>
                <w:rFonts w:eastAsia="Times New Roman"/>
              </w:rPr>
              <w:t>IPMBA pin</w:t>
            </w:r>
            <w:r w:rsidR="00990F14">
              <w:rPr>
                <w:rFonts w:eastAsia="Times New Roman"/>
              </w:rPr>
              <w:t>.</w:t>
            </w:r>
          </w:p>
        </w:tc>
      </w:tr>
    </w:tbl>
    <w:p w14:paraId="02D855C6" w14:textId="77777777" w:rsidR="00DC211C" w:rsidRDefault="00A40A76" w:rsidP="00211E4E">
      <w:pPr>
        <w:widowControl/>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658240" behindDoc="0" locked="0" layoutInCell="1" allowOverlap="1" wp14:anchorId="2CCC4477" wp14:editId="336B50B7">
                <wp:simplePos x="0" y="0"/>
                <wp:positionH relativeFrom="column">
                  <wp:posOffset>59690</wp:posOffset>
                </wp:positionH>
                <wp:positionV relativeFrom="paragraph">
                  <wp:posOffset>144780</wp:posOffset>
                </wp:positionV>
                <wp:extent cx="5972810" cy="0"/>
                <wp:effectExtent l="21590" t="24765" r="25400" b="228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810" cy="0"/>
                        </a:xfrm>
                        <a:prstGeom prst="straightConnector1">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D7B71E3" id="_x0000_t32" coordsize="21600,21600" o:spt="32" o:oned="t" path="m,l21600,21600e" filled="f">
                <v:path arrowok="t" fillok="f" o:connecttype="none"/>
                <o:lock v:ext="edit" shapetype="t"/>
              </v:shapetype>
              <v:shape id="AutoShape 4" o:spid="_x0000_s1026" type="#_x0000_t32" style="position:absolute;margin-left:4.7pt;margin-top:11.4pt;width:470.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" strokecolor="blue" strokeweight="3pt">
                <v:shadow color="#7f7f7f [1601]" opacity=".5" offset="1pt"/>
              </v:shape>
            </w:pict>
          </mc:Fallback>
        </mc:AlternateContent>
      </w:r>
    </w:p>
    <w:sectPr w:rsidR="00DC211C" w:rsidSect="00211E4E">
      <w:headerReference w:type="even" r:id="rId11"/>
      <w:headerReference w:type="default" r:id="rId12"/>
      <w:pgSz w:w="12240" w:h="15840"/>
      <w:pgMar w:top="1440" w:right="1440" w:bottom="1440" w:left="1440" w:header="72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DF142" w14:textId="77777777" w:rsidR="00E52A1F" w:rsidRDefault="00E52A1F" w:rsidP="005533D8">
      <w:r>
        <w:separator/>
      </w:r>
    </w:p>
  </w:endnote>
  <w:endnote w:type="continuationSeparator" w:id="0">
    <w:p w14:paraId="7BDC96DA" w14:textId="77777777" w:rsidR="00E52A1F" w:rsidRDefault="00E52A1F" w:rsidP="0055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9679D" w14:textId="77777777" w:rsidR="00E52A1F" w:rsidRDefault="00E52A1F" w:rsidP="005533D8">
      <w:r>
        <w:separator/>
      </w:r>
    </w:p>
  </w:footnote>
  <w:footnote w:type="continuationSeparator" w:id="0">
    <w:p w14:paraId="041B7A1B" w14:textId="77777777" w:rsidR="00E52A1F" w:rsidRDefault="00E52A1F" w:rsidP="00553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E93DC" w14:textId="77777777" w:rsidR="009C373C" w:rsidRDefault="009C373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D986C" w14:textId="77777777" w:rsidR="009C373C" w:rsidRDefault="00A40A76" w:rsidP="00211E4E">
    <w:pPr>
      <w:pStyle w:val="Header"/>
      <w:tabs>
        <w:tab w:val="clear" w:pos="4680"/>
      </w:tabs>
    </w:pPr>
    <w:r>
      <w:rPr>
        <w:noProof/>
      </w:rPr>
      <mc:AlternateContent>
        <mc:Choice Requires="wps">
          <w:drawing>
            <wp:anchor distT="0" distB="0" distL="114300" distR="114300" simplePos="0" relativeHeight="251661312" behindDoc="0" locked="0" layoutInCell="1" allowOverlap="1" wp14:anchorId="69B5B9D4" wp14:editId="7BA6D80C">
              <wp:simplePos x="0" y="0"/>
              <wp:positionH relativeFrom="column">
                <wp:posOffset>1270635</wp:posOffset>
              </wp:positionH>
              <wp:positionV relativeFrom="paragraph">
                <wp:posOffset>130175</wp:posOffset>
              </wp:positionV>
              <wp:extent cx="3122930" cy="861060"/>
              <wp:effectExtent l="381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42DEB" w14:textId="77777777" w:rsidR="009C373C" w:rsidRDefault="009C373C" w:rsidP="00211E4E">
                          <w:pPr>
                            <w:rPr>
                              <w:b/>
                              <w:sz w:val="32"/>
                              <w:szCs w:val="32"/>
                            </w:rPr>
                          </w:pPr>
                          <w:r w:rsidRPr="00211E4E">
                            <w:rPr>
                              <w:b/>
                              <w:sz w:val="32"/>
                              <w:szCs w:val="32"/>
                            </w:rPr>
                            <w:t>Emporia Police Department</w:t>
                          </w:r>
                          <w:r>
                            <w:rPr>
                              <w:b/>
                              <w:sz w:val="32"/>
                              <w:szCs w:val="32"/>
                            </w:rPr>
                            <w:t xml:space="preserve"> /</w:t>
                          </w:r>
                        </w:p>
                        <w:p w14:paraId="59D26005" w14:textId="77777777" w:rsidR="009C373C" w:rsidRDefault="009C373C" w:rsidP="00211E4E">
                          <w:pPr>
                            <w:rPr>
                              <w:b/>
                              <w:sz w:val="32"/>
                              <w:szCs w:val="32"/>
                            </w:rPr>
                          </w:pPr>
                          <w:r>
                            <w:rPr>
                              <w:b/>
                              <w:sz w:val="32"/>
                              <w:szCs w:val="32"/>
                            </w:rPr>
                            <w:t>Lyon County Sheriff’s Office</w:t>
                          </w:r>
                        </w:p>
                        <w:p w14:paraId="76BA7CE0" w14:textId="77777777" w:rsidR="009C373C" w:rsidRPr="00211E4E" w:rsidRDefault="009C373C" w:rsidP="00211E4E">
                          <w:pPr>
                            <w:rPr>
                              <w:b/>
                              <w:sz w:val="32"/>
                              <w:szCs w:val="32"/>
                            </w:rPr>
                          </w:pPr>
                          <w:r>
                            <w:rPr>
                              <w:b/>
                              <w:sz w:val="32"/>
                              <w:szCs w:val="32"/>
                            </w:rPr>
                            <w:t xml:space="preserve">Bike Training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5B9D4" id="_x0000_t202" coordsize="21600,21600" o:spt="202" path="m,l,21600r21600,l21600,xe">
              <v:stroke joinstyle="miter"/>
              <v:path gradientshapeok="t" o:connecttype="rect"/>
            </v:shapetype>
            <v:shape id="Text Box 2" o:spid="_x0000_s1026" type="#_x0000_t202" style="position:absolute;margin-left:100.05pt;margin-top:10.25pt;width:245.9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JQ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" stroked="f">
              <v:textbox>
                <w:txbxContent>
                  <w:p w14:paraId="51342DEB" w14:textId="77777777" w:rsidR="009C373C" w:rsidRDefault="009C373C" w:rsidP="00211E4E">
                    <w:pPr>
                      <w:rPr>
                        <w:b/>
                        <w:sz w:val="32"/>
                        <w:szCs w:val="32"/>
                      </w:rPr>
                    </w:pPr>
                    <w:r w:rsidRPr="00211E4E">
                      <w:rPr>
                        <w:b/>
                        <w:sz w:val="32"/>
                        <w:szCs w:val="32"/>
                      </w:rPr>
                      <w:t>Emporia Police Department</w:t>
                    </w:r>
                    <w:r>
                      <w:rPr>
                        <w:b/>
                        <w:sz w:val="32"/>
                        <w:szCs w:val="32"/>
                      </w:rPr>
                      <w:t xml:space="preserve"> /</w:t>
                    </w:r>
                  </w:p>
                  <w:p w14:paraId="59D26005" w14:textId="77777777" w:rsidR="009C373C" w:rsidRDefault="009C373C" w:rsidP="00211E4E">
                    <w:pPr>
                      <w:rPr>
                        <w:b/>
                        <w:sz w:val="32"/>
                        <w:szCs w:val="32"/>
                      </w:rPr>
                    </w:pPr>
                    <w:r>
                      <w:rPr>
                        <w:b/>
                        <w:sz w:val="32"/>
                        <w:szCs w:val="32"/>
                      </w:rPr>
                      <w:t>Lyon County Sheriff’s Office</w:t>
                    </w:r>
                  </w:p>
                  <w:p w14:paraId="76BA7CE0" w14:textId="77777777" w:rsidR="009C373C" w:rsidRPr="00211E4E" w:rsidRDefault="009C373C" w:rsidP="00211E4E">
                    <w:pPr>
                      <w:rPr>
                        <w:b/>
                        <w:sz w:val="32"/>
                        <w:szCs w:val="32"/>
                      </w:rPr>
                    </w:pPr>
                    <w:r>
                      <w:rPr>
                        <w:b/>
                        <w:sz w:val="32"/>
                        <w:szCs w:val="32"/>
                      </w:rPr>
                      <w:t xml:space="preserve">Bike Training </w:t>
                    </w:r>
                  </w:p>
                </w:txbxContent>
              </v:textbox>
            </v:shape>
          </w:pict>
        </mc:Fallback>
      </mc:AlternateContent>
    </w:r>
    <w:r w:rsidR="009C373C" w:rsidRPr="00211E4E">
      <w:rPr>
        <w:noProof/>
      </w:rPr>
      <w:drawing>
        <wp:inline distT="0" distB="0" distL="0" distR="0" wp14:anchorId="4ABB42FD" wp14:editId="0D05BCDA">
          <wp:extent cx="913552" cy="1175657"/>
          <wp:effectExtent l="19050" t="0" r="848" b="0"/>
          <wp:docPr id="2" name="Picture 2" descr="Dept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Badge.jpg"/>
                  <pic:cNvPicPr/>
                </pic:nvPicPr>
                <pic:blipFill>
                  <a:blip r:embed="rId1"/>
                  <a:stretch>
                    <a:fillRect/>
                  </a:stretch>
                </pic:blipFill>
                <pic:spPr>
                  <a:xfrm>
                    <a:off x="0" y="0"/>
                    <a:ext cx="911860" cy="1173480"/>
                  </a:xfrm>
                  <a:prstGeom prst="rect">
                    <a:avLst/>
                  </a:prstGeom>
                </pic:spPr>
              </pic:pic>
            </a:graphicData>
          </a:graphic>
        </wp:inline>
      </w:drawing>
    </w:r>
    <w:r w:rsidR="003C00E0">
      <w:tab/>
    </w:r>
    <w:r w:rsidR="00300267">
      <w:rPr>
        <w:noProof/>
      </w:rPr>
      <w:drawing>
        <wp:inline distT="0" distB="0" distL="0" distR="0" wp14:anchorId="302AC1FA" wp14:editId="736051EF">
          <wp:extent cx="1116571" cy="11430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153193" cy="11804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A57"/>
    <w:multiLevelType w:val="hybridMultilevel"/>
    <w:tmpl w:val="CB6A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05"/>
    <w:rsid w:val="00055226"/>
    <w:rsid w:val="000D6D42"/>
    <w:rsid w:val="00135116"/>
    <w:rsid w:val="00171E26"/>
    <w:rsid w:val="001B5893"/>
    <w:rsid w:val="001E7EE6"/>
    <w:rsid w:val="00206FE2"/>
    <w:rsid w:val="00211E4E"/>
    <w:rsid w:val="00300267"/>
    <w:rsid w:val="00314AC7"/>
    <w:rsid w:val="00315C5C"/>
    <w:rsid w:val="003670D8"/>
    <w:rsid w:val="0038081E"/>
    <w:rsid w:val="003C00E0"/>
    <w:rsid w:val="003E531D"/>
    <w:rsid w:val="00441624"/>
    <w:rsid w:val="00451E47"/>
    <w:rsid w:val="004A4EE7"/>
    <w:rsid w:val="004A7873"/>
    <w:rsid w:val="005533D8"/>
    <w:rsid w:val="006055CA"/>
    <w:rsid w:val="00611BAF"/>
    <w:rsid w:val="0063022D"/>
    <w:rsid w:val="00744BF7"/>
    <w:rsid w:val="00795E78"/>
    <w:rsid w:val="007C76E5"/>
    <w:rsid w:val="00820A7E"/>
    <w:rsid w:val="008673C8"/>
    <w:rsid w:val="00890219"/>
    <w:rsid w:val="008D263F"/>
    <w:rsid w:val="008E1521"/>
    <w:rsid w:val="008F3A0B"/>
    <w:rsid w:val="00990F14"/>
    <w:rsid w:val="009A40A1"/>
    <w:rsid w:val="009B2CAE"/>
    <w:rsid w:val="009B5CBF"/>
    <w:rsid w:val="009C373C"/>
    <w:rsid w:val="009D01A8"/>
    <w:rsid w:val="00A1180C"/>
    <w:rsid w:val="00A40A76"/>
    <w:rsid w:val="00A50F9E"/>
    <w:rsid w:val="00A54E0B"/>
    <w:rsid w:val="00A6674F"/>
    <w:rsid w:val="00AC51EE"/>
    <w:rsid w:val="00AE1D7B"/>
    <w:rsid w:val="00AF1B6F"/>
    <w:rsid w:val="00AF5D65"/>
    <w:rsid w:val="00B36ED9"/>
    <w:rsid w:val="00B475F1"/>
    <w:rsid w:val="00B849D1"/>
    <w:rsid w:val="00B92B1D"/>
    <w:rsid w:val="00C50C96"/>
    <w:rsid w:val="00C85365"/>
    <w:rsid w:val="00C9328E"/>
    <w:rsid w:val="00D17118"/>
    <w:rsid w:val="00D23887"/>
    <w:rsid w:val="00D32025"/>
    <w:rsid w:val="00D658A1"/>
    <w:rsid w:val="00D823DC"/>
    <w:rsid w:val="00DC211C"/>
    <w:rsid w:val="00DD4E56"/>
    <w:rsid w:val="00DE1390"/>
    <w:rsid w:val="00E24609"/>
    <w:rsid w:val="00E52A1F"/>
    <w:rsid w:val="00E72BF0"/>
    <w:rsid w:val="00EB08C9"/>
    <w:rsid w:val="00EB1174"/>
    <w:rsid w:val="00EE059D"/>
    <w:rsid w:val="00F546D5"/>
    <w:rsid w:val="00F75905"/>
    <w:rsid w:val="00F8207E"/>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D1AF7B"/>
  <w15:docId w15:val="{D3CBB438-56B6-42CA-ABA5-E30FEFC8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EE7"/>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A4EE7"/>
  </w:style>
  <w:style w:type="paragraph" w:styleId="BalloonText">
    <w:name w:val="Balloon Text"/>
    <w:basedOn w:val="Normal"/>
    <w:link w:val="BalloonTextChar"/>
    <w:uiPriority w:val="99"/>
    <w:semiHidden/>
    <w:unhideWhenUsed/>
    <w:rsid w:val="00A54E0B"/>
    <w:rPr>
      <w:rFonts w:ascii="Tahoma" w:hAnsi="Tahoma" w:cs="Tahoma"/>
      <w:sz w:val="16"/>
      <w:szCs w:val="16"/>
    </w:rPr>
  </w:style>
  <w:style w:type="character" w:customStyle="1" w:styleId="BalloonTextChar">
    <w:name w:val="Balloon Text Char"/>
    <w:basedOn w:val="DefaultParagraphFont"/>
    <w:link w:val="BalloonText"/>
    <w:uiPriority w:val="99"/>
    <w:semiHidden/>
    <w:rsid w:val="00A54E0B"/>
    <w:rPr>
      <w:rFonts w:ascii="Tahoma" w:hAnsi="Tahoma" w:cs="Tahoma"/>
      <w:sz w:val="16"/>
      <w:szCs w:val="16"/>
    </w:rPr>
  </w:style>
  <w:style w:type="paragraph" w:styleId="Header">
    <w:name w:val="header"/>
    <w:basedOn w:val="Normal"/>
    <w:link w:val="HeaderChar"/>
    <w:uiPriority w:val="99"/>
    <w:unhideWhenUsed/>
    <w:rsid w:val="005533D8"/>
    <w:pPr>
      <w:tabs>
        <w:tab w:val="center" w:pos="4680"/>
        <w:tab w:val="right" w:pos="9360"/>
      </w:tabs>
    </w:pPr>
  </w:style>
  <w:style w:type="character" w:customStyle="1" w:styleId="HeaderChar">
    <w:name w:val="Header Char"/>
    <w:basedOn w:val="DefaultParagraphFont"/>
    <w:link w:val="Header"/>
    <w:uiPriority w:val="99"/>
    <w:rsid w:val="005533D8"/>
    <w:rPr>
      <w:rFonts w:ascii="Times New Roman" w:hAnsi="Times New Roman" w:cs="Times New Roman"/>
      <w:sz w:val="24"/>
      <w:szCs w:val="24"/>
    </w:rPr>
  </w:style>
  <w:style w:type="paragraph" w:styleId="Footer">
    <w:name w:val="footer"/>
    <w:basedOn w:val="Normal"/>
    <w:link w:val="FooterChar"/>
    <w:uiPriority w:val="99"/>
    <w:unhideWhenUsed/>
    <w:rsid w:val="005533D8"/>
    <w:pPr>
      <w:tabs>
        <w:tab w:val="center" w:pos="4680"/>
        <w:tab w:val="right" w:pos="9360"/>
      </w:tabs>
    </w:pPr>
  </w:style>
  <w:style w:type="character" w:customStyle="1" w:styleId="FooterChar">
    <w:name w:val="Footer Char"/>
    <w:basedOn w:val="DefaultParagraphFont"/>
    <w:link w:val="Footer"/>
    <w:uiPriority w:val="99"/>
    <w:rsid w:val="005533D8"/>
    <w:rPr>
      <w:rFonts w:ascii="Times New Roman" w:hAnsi="Times New Roman" w:cs="Times New Roman"/>
      <w:sz w:val="24"/>
      <w:szCs w:val="24"/>
    </w:rPr>
  </w:style>
  <w:style w:type="paragraph" w:styleId="ListParagraph">
    <w:name w:val="List Paragraph"/>
    <w:basedOn w:val="Normal"/>
    <w:uiPriority w:val="34"/>
    <w:qFormat/>
    <w:rsid w:val="00DC211C"/>
    <w:pPr>
      <w:ind w:left="720"/>
      <w:contextualSpacing/>
    </w:pPr>
  </w:style>
  <w:style w:type="paragraph" w:styleId="NormalWeb">
    <w:name w:val="Normal (Web)"/>
    <w:basedOn w:val="Normal"/>
    <w:uiPriority w:val="99"/>
    <w:unhideWhenUsed/>
    <w:rsid w:val="00206FE2"/>
    <w:pPr>
      <w:widowControl/>
      <w:autoSpaceDE/>
      <w:autoSpaceDN/>
      <w:adjustRightInd/>
      <w:spacing w:before="100" w:beforeAutospacing="1" w:after="100" w:afterAutospacing="1"/>
    </w:pPr>
    <w:rPr>
      <w:rFonts w:eastAsia="Times New Roman"/>
    </w:rPr>
  </w:style>
  <w:style w:type="character" w:styleId="Hyperlink">
    <w:name w:val="Hyperlink"/>
    <w:basedOn w:val="DefaultParagraphFont"/>
    <w:uiPriority w:val="99"/>
    <w:unhideWhenUsed/>
    <w:rsid w:val="00206FE2"/>
    <w:rPr>
      <w:color w:val="0000FF"/>
      <w:u w:val="single"/>
    </w:rPr>
  </w:style>
  <w:style w:type="character" w:styleId="UnresolvedMention">
    <w:name w:val="Unresolved Mention"/>
    <w:basedOn w:val="DefaultParagraphFont"/>
    <w:uiPriority w:val="99"/>
    <w:semiHidden/>
    <w:unhideWhenUsed/>
    <w:rsid w:val="00A40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turner@emporiaks.gov" TargetMode="External"/><Relationship Id="rId4" Type="http://schemas.openxmlformats.org/officeDocument/2006/relationships/settings" Target="settings.xml"/><Relationship Id="rId9" Type="http://schemas.openxmlformats.org/officeDocument/2006/relationships/hyperlink" Target="mailto:rturner@emporiaks.go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0092F-0FA1-4C98-9D7F-AD474787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3376</Characters>
  <Application>Microsoft Office Word</Application>
  <DocSecurity>0</DocSecurity>
  <Lines>96</Lines>
  <Paragraphs>40</Paragraphs>
  <ScaleCrop>false</ScaleCrop>
  <HeadingPairs>
    <vt:vector size="2" baseType="variant">
      <vt:variant>
        <vt:lpstr>Title</vt:lpstr>
      </vt:variant>
      <vt:variant>
        <vt:i4>1</vt:i4>
      </vt:variant>
    </vt:vector>
  </HeadingPairs>
  <TitlesOfParts>
    <vt:vector size="1" baseType="lpstr">
      <vt:lpstr/>
    </vt:vector>
  </TitlesOfParts>
  <Company>Emporia Police Department</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Smith</dc:creator>
  <cp:lastModifiedBy>Torres, Sarah LeNell</cp:lastModifiedBy>
  <cp:revision>2</cp:revision>
  <cp:lastPrinted>2014-01-29T05:21:00Z</cp:lastPrinted>
  <dcterms:created xsi:type="dcterms:W3CDTF">2023-09-08T20:57:00Z</dcterms:created>
  <dcterms:modified xsi:type="dcterms:W3CDTF">2023-09-08T20:57:00Z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7ae06cc5b88080b8adfcf9591c33cf431caa2ef23b9b614858215994a555bfff</vt:lpwstr>
  </property>
</Properties>
</file>